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392" w:rsidRDefault="00B27392" w:rsidP="00B27392">
      <w:pPr>
        <w:ind w:firstLine="862"/>
        <w:jc w:val="center"/>
        <w:rPr>
          <w:rFonts w:ascii="Bodo_uzb" w:hAnsi="Bodo_uzb"/>
          <w:b/>
          <w:sz w:val="24"/>
        </w:rPr>
      </w:pPr>
      <w:r>
        <w:rPr>
          <w:rFonts w:ascii="Bodo_uzb" w:hAnsi="Bodo_uzb"/>
          <w:b/>
          <w:sz w:val="24"/>
        </w:rPr>
        <w:t>Халкаро компания ва ТМК тушунчаси, уларни бошкариш тизими</w:t>
      </w:r>
    </w:p>
    <w:p w:rsidR="00B27392" w:rsidRDefault="00B27392" w:rsidP="00B27392">
      <w:pPr>
        <w:ind w:firstLine="862"/>
        <w:jc w:val="both"/>
        <w:rPr>
          <w:rFonts w:ascii="Bodo_uzb" w:hAnsi="Bodo_uzb"/>
          <w:b/>
          <w:sz w:val="24"/>
        </w:rPr>
      </w:pPr>
    </w:p>
    <w:p w:rsidR="00B27392" w:rsidRDefault="00B27392" w:rsidP="00B27392">
      <w:pPr>
        <w:ind w:firstLine="862"/>
        <w:jc w:val="both"/>
        <w:rPr>
          <w:rFonts w:ascii="Bodo_uzb" w:hAnsi="Bodo_uzb"/>
          <w:b/>
          <w:sz w:val="24"/>
        </w:rPr>
      </w:pPr>
      <w:r>
        <w:rPr>
          <w:rFonts w:ascii="Bodo_uzb" w:hAnsi="Bodo_uzb"/>
          <w:b/>
          <w:sz w:val="24"/>
        </w:rPr>
        <w:t>3.1.Миллий компаниянинг халкаро компания статусига утиш эволюцияси</w:t>
      </w:r>
    </w:p>
    <w:p w:rsidR="00B27392" w:rsidRDefault="00B27392" w:rsidP="00B27392">
      <w:pPr>
        <w:ind w:firstLine="862"/>
        <w:jc w:val="both"/>
        <w:rPr>
          <w:rFonts w:ascii="Bodo_uzb" w:hAnsi="Bodo_uzb"/>
          <w:b/>
          <w:sz w:val="24"/>
        </w:rPr>
      </w:pPr>
      <w:r>
        <w:rPr>
          <w:rFonts w:ascii="Bodo_uzb" w:hAnsi="Bodo_uzb"/>
          <w:b/>
          <w:sz w:val="24"/>
        </w:rPr>
        <w:t>3.2.ТМК-халкаро тадбиркорликнинг самарали шакли</w:t>
      </w:r>
    </w:p>
    <w:p w:rsidR="00B27392" w:rsidRDefault="00B27392" w:rsidP="00B27392">
      <w:pPr>
        <w:ind w:firstLine="862"/>
        <w:jc w:val="both"/>
        <w:rPr>
          <w:rFonts w:ascii="Bodo_uzb" w:hAnsi="Bodo_uzb"/>
          <w:b/>
          <w:sz w:val="24"/>
        </w:rPr>
      </w:pPr>
      <w:r>
        <w:rPr>
          <w:rFonts w:ascii="Bodo_uzb" w:hAnsi="Bodo_uzb"/>
          <w:b/>
          <w:sz w:val="24"/>
        </w:rPr>
        <w:t>3.3.ТМК миллатини аниклаш</w:t>
      </w:r>
    </w:p>
    <w:p w:rsidR="00B27392" w:rsidRDefault="00B27392" w:rsidP="00B27392">
      <w:pPr>
        <w:ind w:firstLine="862"/>
        <w:jc w:val="both"/>
        <w:rPr>
          <w:rFonts w:ascii="Bodo_uzb" w:hAnsi="Bodo_uzb"/>
          <w:sz w:val="24"/>
        </w:rPr>
      </w:pPr>
    </w:p>
    <w:p w:rsidR="00B27392" w:rsidRDefault="00B27392" w:rsidP="00B27392">
      <w:pPr>
        <w:ind w:firstLine="862"/>
        <w:jc w:val="center"/>
        <w:rPr>
          <w:rFonts w:ascii="Bodo_uzb" w:hAnsi="Bodo_uzb"/>
          <w:sz w:val="24"/>
        </w:rPr>
      </w:pPr>
      <w:r>
        <w:rPr>
          <w:rFonts w:ascii="Bodo_uzb" w:hAnsi="Bodo_uzb"/>
          <w:b/>
          <w:sz w:val="24"/>
        </w:rPr>
        <w:t>Кириш</w:t>
      </w:r>
    </w:p>
    <w:p w:rsidR="00B27392" w:rsidRDefault="00B27392" w:rsidP="00B27392">
      <w:pPr>
        <w:ind w:firstLine="862"/>
        <w:jc w:val="both"/>
        <w:rPr>
          <w:rFonts w:ascii="Bodo_uzb" w:hAnsi="Bodo_uzb"/>
          <w:sz w:val="24"/>
        </w:rPr>
      </w:pPr>
      <w:r>
        <w:rPr>
          <w:rFonts w:ascii="Bodo_uzb" w:hAnsi="Bodo_uzb"/>
          <w:sz w:val="24"/>
        </w:rPr>
        <w:t>Халкаро компаниялар - бу миллий капитални бошка давлатларга тадбиркорлик фаолиятини амалга ошириш максадида олиб чикувчи ташкилотлардир. Замонавий халкаро компанияларнинг купчилик кисми трансмиллий корпорацияларни, ташкилий шакли буйича эса концернларни ифода этади. Улар илгариги турли давлатлар капиталининг оддий бирлашуви ва иштирокчилари уз капиталларининг мулкдори булиб колган картеллар, синдикатлар, трестлардан маълум даражада фаркланади. Уларга тескари холда ХХ асрнинг типик концерни-бу одатда турли тармоклар ва худудлар буйича диверсификацияланган капиталнинг ягона мулкдори. Замонавий халкаро компаниялар трансмиллий, яъни уз миллатига эга булган ёки купмиллатли булиши мумкин. Трансмиллий корпорациялар бош компания (одатда у компания миллатини аниклайди) ва унинг хорижий филиалларини уз ичига олувчи корхоналар тизимини ифодалайди. Бош компания бошка давлатлардаги узининг хорижий филиаллари активини назорат килади ва одатда уларнинг капиталида уз улушига эга.</w:t>
      </w:r>
    </w:p>
    <w:p w:rsidR="00B27392" w:rsidRDefault="00B27392" w:rsidP="00B27392">
      <w:pPr>
        <w:ind w:firstLine="862"/>
        <w:jc w:val="both"/>
        <w:rPr>
          <w:rFonts w:ascii="Bodo_uzb" w:hAnsi="Bodo_uzb"/>
          <w:sz w:val="24"/>
        </w:rPr>
      </w:pPr>
      <w:r>
        <w:rPr>
          <w:rFonts w:ascii="Bodo_uzb" w:hAnsi="Bodo_uzb"/>
          <w:sz w:val="24"/>
        </w:rPr>
        <w:t>Куп миллатли компанияларда хар хил миллатлар капиталларининг бирлашуви вужудга келади. Биринчи куп миллатли компания “Юнилевер” 1929 йили “Маргарин Юни” (Дания) ва “Левер Бразерз” (Буюк Британия) фирмаларининг бирлашиши натижасида вужудга келди. Шу даврдан бошлаб у деярли 60та давлатда 500дан ортик хорижий филиаллари булган энг йирик халкаро компаниялардан бири даражасигача усиб кетди. “Юнилевер” компанияси иккита штаб-квартирага эга - бири Лондонда, бошкаси - Роттердамда жойлашган.</w:t>
      </w:r>
    </w:p>
    <w:p w:rsidR="00B27392" w:rsidRDefault="00B27392" w:rsidP="00B27392">
      <w:pPr>
        <w:ind w:firstLine="862"/>
        <w:jc w:val="center"/>
        <w:rPr>
          <w:rFonts w:ascii="Bodo_uzb" w:hAnsi="Bodo_uzb"/>
          <w:b/>
          <w:sz w:val="24"/>
        </w:rPr>
      </w:pPr>
    </w:p>
    <w:p w:rsidR="00B27392" w:rsidRDefault="00B27392" w:rsidP="00B27392">
      <w:pPr>
        <w:ind w:firstLine="862"/>
        <w:jc w:val="center"/>
        <w:rPr>
          <w:rFonts w:ascii="Bodo_uzb" w:hAnsi="Bodo_uzb"/>
          <w:b/>
          <w:sz w:val="24"/>
        </w:rPr>
      </w:pPr>
      <w:r>
        <w:rPr>
          <w:rFonts w:ascii="Bodo_uzb" w:hAnsi="Bodo_uzb"/>
          <w:b/>
          <w:sz w:val="24"/>
        </w:rPr>
        <w:t>3.1.Миллий компаниянинг халкаро компания статусига утиш эволюцияси.</w:t>
      </w:r>
    </w:p>
    <w:p w:rsidR="00B27392" w:rsidRDefault="00B27392" w:rsidP="00B27392">
      <w:pPr>
        <w:ind w:firstLine="862"/>
        <w:jc w:val="both"/>
        <w:rPr>
          <w:rFonts w:ascii="Bodo_uzb" w:hAnsi="Bodo_uzb"/>
          <w:sz w:val="24"/>
        </w:rPr>
      </w:pPr>
      <w:r>
        <w:rPr>
          <w:rFonts w:ascii="Bodo_uzb" w:hAnsi="Bodo_uzb"/>
          <w:sz w:val="24"/>
        </w:rPr>
        <w:t>Миллий компанияларнинг халкаро компаниялар статусига утиши учун учта асосий стимулни ажратиб курсатиш мумкин:</w:t>
      </w:r>
    </w:p>
    <w:p w:rsidR="00B27392" w:rsidRDefault="00B27392" w:rsidP="00B27392">
      <w:pPr>
        <w:ind w:firstLine="862"/>
        <w:jc w:val="both"/>
        <w:rPr>
          <w:rFonts w:ascii="Bodo_uzb" w:hAnsi="Bodo_uzb"/>
          <w:sz w:val="24"/>
        </w:rPr>
      </w:pPr>
      <w:r>
        <w:rPr>
          <w:rFonts w:ascii="Bodo_uzb" w:hAnsi="Bodo_uzb"/>
          <w:sz w:val="24"/>
        </w:rPr>
        <w:t>1.Товарооборотнинг ва шу билан бирга даромаднинг усиши. Бунда компания ишлаб чикариш кувватларини кучайтириш ва масштаб эффектини ишлатиш имкониятига эга. Бундан ташкари у таваккални камайтириш учун хорижий хамкорлар билан булган алокалардан фойдаланиши мумкин.</w:t>
      </w:r>
    </w:p>
    <w:p w:rsidR="00B27392" w:rsidRDefault="00B27392" w:rsidP="00B27392">
      <w:pPr>
        <w:ind w:firstLine="862"/>
        <w:jc w:val="both"/>
        <w:rPr>
          <w:rFonts w:ascii="Bodo_uzb" w:hAnsi="Bodo_uzb"/>
          <w:sz w:val="24"/>
        </w:rPr>
      </w:pPr>
      <w:r>
        <w:rPr>
          <w:rFonts w:ascii="Bodo_uzb" w:hAnsi="Bodo_uzb"/>
          <w:sz w:val="24"/>
        </w:rPr>
        <w:t>2.Кабул килаётган давлатда хомашё ва ишчи кучининг нисбатан арзонлиги хисобига ишлаб чикариш ва сотиш харажатларини камайиши. Бундан ташкари, махаллий корхоналар билан кушма корхоналар тузиш йули билан савдо-сотик бозорини ваянги самарали технологияларга эришиш имкониятларини кенгайтириш.</w:t>
      </w:r>
    </w:p>
    <w:p w:rsidR="00B27392" w:rsidRDefault="00B27392" w:rsidP="00B27392">
      <w:pPr>
        <w:ind w:firstLine="862"/>
        <w:jc w:val="both"/>
        <w:rPr>
          <w:rFonts w:ascii="Bodo_uzb" w:hAnsi="Bodo_uzb"/>
          <w:sz w:val="24"/>
        </w:rPr>
      </w:pPr>
      <w:r>
        <w:rPr>
          <w:rFonts w:ascii="Bodo_uzb" w:hAnsi="Bodo_uzb"/>
          <w:sz w:val="24"/>
        </w:rPr>
        <w:t>3.Кабул килаётган мамлакатнинг саноати, молия-кредит тизими, савдо каналлари ва инфраструктурасидан фойдаланиш.</w:t>
      </w:r>
    </w:p>
    <w:p w:rsidR="00B27392" w:rsidRDefault="00B27392" w:rsidP="00B27392">
      <w:pPr>
        <w:jc w:val="both"/>
        <w:rPr>
          <w:rFonts w:ascii="Bodo_uzb" w:hAnsi="Bodo_uzb"/>
          <w:sz w:val="24"/>
        </w:rPr>
      </w:pPr>
      <w:r>
        <w:rPr>
          <w:rFonts w:ascii="Bodo_uzb" w:hAnsi="Bodo_uzb"/>
          <w:sz w:val="24"/>
        </w:rPr>
        <w:t xml:space="preserve">Купчилик халкаро компаниялар учун миллий фирмалардан трансмиллий корпорацияларга утиш йулида уларнинг ташки иктисодий фаолиятининг муайян кетма-кетлиги одатий хол булиб колди (3.1. расм). </w:t>
      </w:r>
      <w:r>
        <w:rPr>
          <w:rFonts w:ascii="Bodo_uzb" w:hAnsi="Bodo_uzb"/>
          <w:sz w:val="24"/>
        </w:rPr>
        <w:tab/>
      </w:r>
    </w:p>
    <w:p w:rsidR="00B27392" w:rsidRDefault="00B27392" w:rsidP="00B27392">
      <w:pPr>
        <w:ind w:firstLine="862"/>
        <w:jc w:val="both"/>
        <w:rPr>
          <w:rFonts w:ascii="Bodo_uzb" w:hAnsi="Bodo_uzb"/>
          <w:sz w:val="24"/>
        </w:rPr>
      </w:pPr>
      <w:r>
        <w:rPr>
          <w:rFonts w:ascii="Bodo_uzb" w:hAnsi="Bodo_uzb"/>
          <w:sz w:val="24"/>
        </w:rPr>
        <w:t xml:space="preserve">Биринчи боскич - бир марталик экспорт-импорт битимларида акс этувчи, турли давлатлардан булган хамкорлар орасидаги шартнома муносабатлари. Бу боскичда </w:t>
      </w:r>
      <w:r>
        <w:rPr>
          <w:rFonts w:ascii="Bodo_uzb" w:hAnsi="Bodo_uzb"/>
          <w:sz w:val="24"/>
        </w:rPr>
        <w:lastRenderedPageBreak/>
        <w:t>хамкорлар хали етарли даражада бир-бирларининг молиявий имкониятлари, илмий-саноат потенциали ва ишбилармонлик услубини билмайдилар.</w:t>
      </w:r>
    </w:p>
    <w:p w:rsidR="00B27392" w:rsidRDefault="00B27392" w:rsidP="00B27392">
      <w:pPr>
        <w:ind w:firstLine="862"/>
        <w:jc w:val="both"/>
        <w:rPr>
          <w:rFonts w:ascii="Bodo_uzb" w:hAnsi="Bodo_uzb"/>
          <w:sz w:val="24"/>
        </w:rPr>
      </w:pPr>
      <w:r>
        <w:rPr>
          <w:rFonts w:ascii="Bodo_uzb" w:hAnsi="Bodo_uzb"/>
          <w:sz w:val="24"/>
        </w:rPr>
        <w:t>Иккинчи боскич йулида хар хил давлатлардан булган хамкорлар орасидаги муносабатларнинг кейинги кенгайиши ва чукурлашувининг курсаткичи булиб икки йил ва ундан ортик муддатга булган узок муддатли контрактларни тузиш хизмат килиши мумкин. Бир катор холларда бундай шартномалар капиталнинг кредит шаклида олиб чикилиши, асбоб-ускуналарни етказиб берилиши, технологияларни утказилиши, шунингдек илмий-техникавий хамкорликни кузда тутади.</w:t>
      </w:r>
    </w:p>
    <w:p w:rsidR="00B27392" w:rsidRDefault="00B27392" w:rsidP="00B27392">
      <w:pPr>
        <w:ind w:firstLine="862"/>
        <w:jc w:val="both"/>
        <w:rPr>
          <w:rFonts w:ascii="Bodo_uzb" w:hAnsi="Bodo_uzb"/>
          <w:sz w:val="24"/>
        </w:rPr>
      </w:pPr>
      <w:r>
        <w:rPr>
          <w:rFonts w:ascii="Bodo_uzb" w:hAnsi="Bodo_uzb"/>
          <w:sz w:val="24"/>
        </w:rPr>
        <w:t>Узок муддатли контрактлар  сифати сотиб олувчига аён булган товарлар ва хизматларнинг савдо бозорлари баркарорлигини таъминлаш нуктаи назаридан экспортер учун жалб этувчандир. Бундан ташкари экспортерлар транспорт компаниялари билан узок муддатли доимий келишувлар тузиш йули билан транспорт харажатларини кискартириш хисобига уз маблагларини тежайдилар. Буларнинг хаммаси реклама,харидорлар кидириш, куп сонли бир марталик контрактларни тайёрлаш харажатларисиз тижорат харажатларини пасайтириш имконини беради.</w:t>
      </w:r>
    </w:p>
    <w:p w:rsidR="00B27392" w:rsidRDefault="00B27392" w:rsidP="00B27392">
      <w:pPr>
        <w:jc w:val="both"/>
        <w:rPr>
          <w:rFonts w:ascii="Bodo_uzb" w:hAnsi="Bodo_uzb"/>
          <w:sz w:val="24"/>
        </w:rPr>
      </w:pP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p>
    <w:p w:rsidR="00B27392" w:rsidRDefault="00B27392" w:rsidP="00B27392">
      <w:pPr>
        <w:jc w:val="both"/>
        <w:rPr>
          <w:rFonts w:ascii="Bodo_uzb" w:hAnsi="Bodo_uzb"/>
          <w:sz w:val="24"/>
        </w:rPr>
      </w:pPr>
    </w:p>
    <w:p w:rsidR="00B27392" w:rsidRDefault="00B27392" w:rsidP="00B27392">
      <w:pPr>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700224" behindDoc="0" locked="0" layoutInCell="0" allowOverlap="1">
                <wp:simplePos x="0" y="0"/>
                <wp:positionH relativeFrom="column">
                  <wp:posOffset>1957705</wp:posOffset>
                </wp:positionH>
                <wp:positionV relativeFrom="paragraph">
                  <wp:posOffset>80010</wp:posOffset>
                </wp:positionV>
                <wp:extent cx="2058035" cy="572135"/>
                <wp:effectExtent l="10160" t="9525" r="8255" b="889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8035" cy="572135"/>
                        </a:xfrm>
                        <a:prstGeom prst="rect">
                          <a:avLst/>
                        </a:prstGeom>
                        <a:solidFill>
                          <a:srgbClr val="00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pPr>
                            <w:r>
                              <w:rPr>
                                <w:sz w:val="24"/>
                              </w:rPr>
                              <w:t>Трансмиллий компания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style="position:absolute;left:0;text-align:left;margin-left:154.15pt;margin-top:6.3pt;width:162.05pt;height:45.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10d3wIAAJkFAAAOAAAAZHJzL2Uyb0RvYy54bWysVN1u0zAUvkfiHSzfd0n6s5Zq6dR1LUIa&#10;MGkgrt3YaSwcO9huk4GQkLhF4hF4CG4QP3uG9I04dtKyMi4QIpGi4/j483c+fz4np1Uu0IZpw5WM&#10;cXQUYsRkoiiXqxg/f7bojDAylkhKhJIsxtfM4NPJ/XsnZTFmXZUpQZlGACLNuCxinFlbjIPAJBnL&#10;iTlSBZMwmSqdEwtDvQqoJiWg5yLohuFxUCpNC60SZgz8PW8m8cTjpylL7NM0NcwiEWPgZv1X++/S&#10;fYPJCRmvNCkynrQ0yD+wyAmXsOke6pxYgtaa34HKeaKVUak9SlQeqDTlCfM1QDVR+Fs1VxkpmK8F&#10;xDHFXibz/2CTJ5tLjTiNcT/CSJIczqj+tH23/Vh/r2+27+vP9U39bfuh/lF/qb8iSALFysKMYeFV&#10;caldzaa4UMlLg6SaZUSu2FRrVWaMUODp84ODBW5gYClalo8Vhf3I2iovXpXq3AGCLKjyZ3S9PyNW&#10;WZTAz244GIW9AUYJzA2G3QhioBSQ8W51oY19yFSOXBBjDR7w6GRzYWyTukvx7JXgdMGF8AO9Ws6E&#10;Rhvi/BIu4GnRze00IVEJtXWHYeihDybNIUYIz58wcm7B+YLnMR65nNaLTre5pN6XlnDRxFCekI4g&#10;855uCoFRZSH0/0Ee77c308UgHPZ7o85wOOh1+r152DkbLWad6Sw6Ph7Oz2Zn8+itYx31xxmnlMm5&#10;xzQ7+0f9v7NXexEb4+4vwJ6gY6XWUONVRktEuTuL3uBBF2xGOdxAJ56rGhGxgtaRWI2RVvYFt5n3&#10;vTt5h3Eg5yh0byvnHt0f/62Ngzu1NRkVSAVK7lTztnRObBxtq2XVmnup6DUYFOg4Fq6/QZAp/Rqj&#10;EnpFjM2rNdEMI/FIgsldY9kFehcsdwGRCSyNsYVSfTizTQNaF5qvMkCOfKFSTeEipNx71F2ShgVQ&#10;dgO4/55826tcg7k99lm/OurkJwAAAP//AwBQSwMEFAAGAAgAAAAhAFZIOwfgAAAACgEAAA8AAABk&#10;cnMvZG93bnJldi54bWxMj8FOwzAMhu9IvENkJG4sWYvKVJpOE2gSJ7a1O3DMmqzpaJyqybby9pjT&#10;ONr/p9+fi+XkenYxY+g8SpjPBDCDjdcdthL29fppASxEhVr1Ho2EHxNgWd7fFSrX/oo7c6liy6gE&#10;Q64k2BiHnPPQWONUmPnBIGVHPzoVaRxbrkd1pXLX80SIjDvVIV2wajBv1jTf1dlJUHX1sVltv5Lt&#10;+n2+P33y3ab2VsrHh2n1CiyaKd5g+NMndSjJ6eDPqAPrJaRikRJKQZIBIyBLk2dgB1qI5AV4WfD/&#10;L5S/AAAA//8DAFBLAQItABQABgAIAAAAIQC2gziS/gAAAOEBAAATAAAAAAAAAAAAAAAAAAAAAABb&#10;Q29udGVudF9UeXBlc10ueG1sUEsBAi0AFAAGAAgAAAAhADj9If/WAAAAlAEAAAsAAAAAAAAAAAAA&#10;AAAALwEAAF9yZWxzLy5yZWxzUEsBAi0AFAAGAAgAAAAhABqbXR3fAgAAmQUAAA4AAAAAAAAAAAAA&#10;AAAALgIAAGRycy9lMm9Eb2MueG1sUEsBAi0AFAAGAAgAAAAhAFZIOwfgAAAACgEAAA8AAAAAAAAA&#10;AAAAAAAAOQUAAGRycy9kb3ducmV2LnhtbFBLBQYAAAAABAAEAPMAAABGBgAAAAA=&#10;" o:allowincell="f" fillcolor="aqua" strokeweight="1pt">
                <v:textbox inset="0,0,0,0">
                  <w:txbxContent>
                    <w:p w:rsidR="00B27392" w:rsidRDefault="00B27392" w:rsidP="00B27392">
                      <w:pPr>
                        <w:jc w:val="center"/>
                      </w:pPr>
                      <w:r>
                        <w:rPr>
                          <w:sz w:val="24"/>
                        </w:rPr>
                        <w:t>Трансмиллий компания</w:t>
                      </w:r>
                    </w:p>
                  </w:txbxContent>
                </v:textbox>
              </v:rect>
            </w:pict>
          </mc:Fallback>
        </mc:AlternateContent>
      </w:r>
      <w:r>
        <w:rPr>
          <w:rFonts w:ascii="Bodo_uzb" w:hAnsi="Bodo_uzb"/>
          <w:sz w:val="24"/>
        </w:rPr>
        <w:t xml:space="preserve"> </w:t>
      </w:r>
      <w:r>
        <w:rPr>
          <w:rFonts w:ascii="Bodo_uzb" w:hAnsi="Bodo_uzb"/>
          <w:sz w:val="24"/>
        </w:rPr>
        <w:tab/>
      </w:r>
      <w:r>
        <w:rPr>
          <w:rFonts w:ascii="Bodo_uzb" w:hAnsi="Bodo_uzb"/>
          <w:sz w:val="24"/>
        </w:rPr>
        <w:tab/>
        <w:t xml:space="preserve"> </w:t>
      </w:r>
    </w:p>
    <w:p w:rsidR="00B27392" w:rsidRDefault="00B27392" w:rsidP="00B27392">
      <w:pPr>
        <w:jc w:val="both"/>
        <w:rPr>
          <w:rFonts w:ascii="Bodo_uzb" w:hAnsi="Bodo_uzb"/>
          <w:sz w:val="24"/>
        </w:rPr>
      </w:pP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79744" behindDoc="0" locked="0" layoutInCell="0" allowOverlap="1">
                <wp:simplePos x="0" y="0"/>
                <wp:positionH relativeFrom="column">
                  <wp:posOffset>2925445</wp:posOffset>
                </wp:positionH>
                <wp:positionV relativeFrom="paragraph">
                  <wp:posOffset>173355</wp:posOffset>
                </wp:positionV>
                <wp:extent cx="635" cy="667385"/>
                <wp:effectExtent l="6350" t="5080" r="12065" b="1333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673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35pt,13.65pt" to="230.4pt,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rFbxwIAAJQFAAAOAAAAZHJzL2Uyb0RvYy54bWysVM2K2zAQvhf6DsJ3r+3EThyzzrLrOL30&#10;Z2G39KzYcmxqS0ZS4oRSaHsu7CP0FXpoYWHbPoPzRh0pjrvZXkrZBMzMSPPpm29GOj3bVCVaEy4K&#10;RkPDObENRGjC0oIuQ+P19dz0DSQkpikuGSWhsSXCOJs+fXLa1AEZsJyVKeEIQKgImjo0cinrwLJE&#10;kpMKixNWEwqLGeMVluDypZVy3AB6VVoD2x5ZDeNpzVlChIDobL9oTDV+lpFEvsoyQSQqQwO4Sf3l&#10;+rtQX2t6ioMlx3VeJB0N/B8sKlxQOLSHmmGJ0YoXf0FVRcKZYJk8SVhlsSwrEqJrgGoc+0E1Vzmu&#10;ia4FxBF1L5N4PNjk5fqSoyINDRfkobiCHrVfdh92N+2P9uvuBu0+tr/a7+239rb92d7uPoF9t/sM&#10;tlps77rwDYJ00LKpRQCQEb3kSo1kQ6/q5yx5KxBlUY7pkuiarrc1nOOoDOsoRTmiBkaL5gVLYQ9e&#10;SaaF3WS8UpAgGdro/m37/pGNRAkER0PPQAnER6Px0Pc0PA4OmTUX8hlhFVJGaJQFVdriAK+fC6mY&#10;4OCwRYUpmxdlqeejpKgJjYk38HSCYGWRqkW1TfDlIio5WmM1YfrXnXu0jbMVTTVYTnAad7bERbm3&#10;4fCSKjyih3bPCLyNBFPHoUY9UO8m9iT2Y9813cEoNl17NjPP55FrjubO2JsNZ1E0c94roo4b5EWa&#10;Eqq4Hobbcf9teLprth/Lfrx7UaxjdK0ekD1mej737LE79M3x2Bua7jC2zQt/HpnnkQMdii+ii/gB&#10;01hXLx6HbC+lYsVWkvCrPG1QWqj2D73JwDHAgcdgMN73DeFyCa9YIrmBOJNvCpnrcVWDpjCOeu3b&#10;6t/1ukffC3HoofL6LnS1/ZEKen7or74FavD3V2jB0u0lP9wOuPo6qXum1Nty3wf7/mM6/Q0AAP//&#10;AwBQSwMEFAAGAAgAAAAhAKVRcTreAAAACgEAAA8AAABkcnMvZG93bnJldi54bWxMj8FOwzAMhu9I&#10;vENkJC7TltJOGypNJwT0xoXBxNVrTFvROF2TbYWnx5zgaPvT7+8vNpPr1YnG0Hk2cLNIQBHX3nbc&#10;GHh7rea3oEJEtth7JgNfFGBTXl4UmFt/5hc6bWOjJIRDjgbaGIdc61C35DAs/EAstw8/Oowyjo22&#10;I54l3PU6TZKVdtixfGhxoIeW6s/t0RkI1Y4O1fesniXvWeMpPTw+P6Ex11fT/R2oSFP8g+FXX9Sh&#10;FKe9P7INqjewXCVrQQ2k6wyUALKQLnshs3QJuiz0/wrlDwAAAP//AwBQSwECLQAUAAYACAAAACEA&#10;toM4kv4AAADhAQAAEwAAAAAAAAAAAAAAAAAAAAAAW0NvbnRlbnRfVHlwZXNdLnhtbFBLAQItABQA&#10;BgAIAAAAIQA4/SH/1gAAAJQBAAALAAAAAAAAAAAAAAAAAC8BAABfcmVscy8ucmVsc1BLAQItABQA&#10;BgAIAAAAIQC5PrFbxwIAAJQFAAAOAAAAAAAAAAAAAAAAAC4CAABkcnMvZTJvRG9jLnhtbFBLAQIt&#10;ABQABgAIAAAAIQClUXE63gAAAAoBAAAPAAAAAAAAAAAAAAAAACEFAABkcnMvZG93bnJldi54bWxQ&#10;SwUGAAAAAAQABADzAAAALAYAAAAA&#10;" o:allowincell="f"/>
            </w:pict>
          </mc:Fallback>
        </mc:AlternateContent>
      </w:r>
      <w:r>
        <w:rPr>
          <w:rFonts w:ascii="Bodo_uzb" w:hAnsi="Bodo_uzb"/>
          <w:sz w:val="24"/>
        </w:rPr>
        <w:t xml:space="preserve">                          </w:t>
      </w:r>
    </w:p>
    <w:p w:rsidR="00B27392" w:rsidRDefault="00B27392" w:rsidP="00B27392">
      <w:pPr>
        <w:ind w:firstLine="300"/>
        <w:jc w:val="both"/>
        <w:rPr>
          <w:rFonts w:ascii="Bodo_uzb" w:hAnsi="Bodo_uzb"/>
          <w:sz w:val="24"/>
        </w:rPr>
      </w:pPr>
      <w:r>
        <w:rPr>
          <w:rFonts w:ascii="Bodo_uzb" w:hAnsi="Bodo_uzb"/>
          <w:sz w:val="24"/>
        </w:rPr>
        <w:t xml:space="preserve"> </w:t>
      </w:r>
      <w:r>
        <w:rPr>
          <w:rFonts w:ascii="Bodo_uzb" w:hAnsi="Bodo_uzb"/>
          <w:sz w:val="24"/>
        </w:rPr>
        <w:tab/>
        <w:t xml:space="preserve">                                                                                       </w:t>
      </w:r>
      <w:r>
        <w:rPr>
          <w:rFonts w:ascii="Bodo_uzb" w:hAnsi="Bodo_uzb"/>
          <w:sz w:val="24"/>
        </w:rPr>
        <w:sym w:font="Times New Roman" w:char="0049"/>
      </w:r>
      <w:r>
        <w:rPr>
          <w:rFonts w:ascii="Bodo_uzb" w:hAnsi="Bodo_uzb"/>
          <w:sz w:val="24"/>
        </w:rPr>
        <w:sym w:font="Times New Roman" w:char="0056"/>
      </w:r>
      <w:r>
        <w:rPr>
          <w:rFonts w:ascii="Bodo_uzb" w:hAnsi="Bodo_uzb"/>
          <w:sz w:val="24"/>
        </w:rPr>
        <w:t xml:space="preserve"> боскич</w:t>
      </w:r>
    </w:p>
    <w:p w:rsidR="00B27392" w:rsidRDefault="00B27392" w:rsidP="00B27392">
      <w:pPr>
        <w:ind w:firstLine="300"/>
        <w:jc w:val="both"/>
        <w:rPr>
          <w:rFonts w:ascii="Bodo_uzb" w:hAnsi="Bodo_uzb"/>
          <w:sz w:val="24"/>
        </w:rPr>
      </w:pPr>
    </w:p>
    <w:p w:rsidR="00B27392" w:rsidRDefault="00B27392" w:rsidP="00B27392">
      <w:pPr>
        <w:ind w:firstLine="300"/>
        <w:jc w:val="both"/>
        <w:rPr>
          <w:rFonts w:ascii="Bodo_uzb" w:hAnsi="Bodo_uzb"/>
          <w:sz w:val="24"/>
        </w:rPr>
      </w:pPr>
      <w:r>
        <w:rPr>
          <w:rFonts w:ascii="Bodo_uzb" w:hAnsi="Bodo_uzb"/>
          <w:sz w:val="24"/>
        </w:rPr>
        <w:t xml:space="preserve">                                                                  </w:t>
      </w: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5408" behindDoc="0" locked="0" layoutInCell="0" allowOverlap="1">
                <wp:simplePos x="0" y="0"/>
                <wp:positionH relativeFrom="column">
                  <wp:posOffset>1920240</wp:posOffset>
                </wp:positionH>
                <wp:positionV relativeFrom="paragraph">
                  <wp:posOffset>10160</wp:posOffset>
                </wp:positionV>
                <wp:extent cx="2103120" cy="548640"/>
                <wp:effectExtent l="10795" t="8890" r="10160" b="1397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120" cy="54864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rPr>
                                <w:sz w:val="24"/>
                              </w:rPr>
                            </w:pPr>
                            <w:r>
                              <w:rPr>
                                <w:sz w:val="24"/>
                              </w:rPr>
                              <w:t xml:space="preserve">Кушма халкаро корхоналар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7" style="position:absolute;left:0;text-align:left;margin-left:151.2pt;margin-top:.8pt;width:165.6pt;height:4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wXG5AIAAJ8FAAAOAAAAZHJzL2Uyb0RvYy54bWysVM2O0zAQviPxDpbv3ST9b7TpqpttEdIC&#10;Ky2Is5s4jYVjB9vdZEFISFyReAQeggviZ58hfSPGTtvtshwQopWiGXv8+ZuZz3N8UhccXVGlmRQR&#10;Do58jKhIZMrEKsIvni86Y4y0ISIlXAoa4Wuq8cn04YPjqgxpV+aSp1QhABE6rMoI58aUoefpJKcF&#10;0UeypAI2M6kKYsBVKy9VpAL0gntd3x96lVRpqWRCtYbVs3YTTx1+ltHEPMsyTQ3iEQZuxn2V+y7t&#10;15sek3ClSJmzZEuD/AOLgjABl+6hzoghaK3YPaiCJUpqmZmjRBaezDKWUJcDZBP4v2VzmZOSulyg&#10;OLrcl0n/P9jk6dWFQiyNcG+CkSAF9Kj5vHm/+dT8aG42H5ovzU3zffOx+dl8bb4hCIKKVaUO4eBl&#10;eaFszro8l8krjYSMcyJWdKaUrHJKUuAZ2HjvzgHraDiKltUTmcJ9ZG2kK16dqcICQllQ7Xp0ve8R&#10;rQ1KYLEb+L2gC61MYG/QHw/7rokeCXenS6XNIyoLZI0IK9CAQydX59pYNiTchTj2krN0wTh3jlot&#10;Y67QFQG9TCZxvFi4BCDJwzAuUAX7g+7AId/Z04cQvvv9CaJgBoTPWRHh8T6IhLZsc5E6WRrCeGsD&#10;ZS4sP+ok3eYBXm3AdOtQHSe3t7PFwB/1e+POaDTodfq9ud85HS/iziwOhsPR/DQ+nQfvLOugH+Ys&#10;TamYO0y9U3/Q/zt1bd9hq9u9/vcELSu5hhwv87RCKbOt6A0m3QCDAw+wO2qzRoSvYHIkRmGkpHnJ&#10;TO5kbxtvMe6Uc+zb/7ace3TX0oOLvXu5tRE1lAoquauaU6UVYitoUy9r9xCcZK1IlzK9BpkCK6dF&#10;mHJg5FK9waiCiRFh/XpNFMWIPxYgdTtedobaGcudQUQCRyNsMGrN2LRjaF0qtsoBOXD5CjmD55Ax&#10;p9RbFsDcOjAFXA7biWXHzKHvom7n6vQXAAAA//8DAFBLAwQUAAYACAAAACEAOuK/bd8AAAAIAQAA&#10;DwAAAGRycy9kb3ducmV2LnhtbEyPwU7DMAyG70i8Q2QkLoiltFBVpek0MeDAYRJjl92yxrSFxqmS&#10;rOveHnOCm63v1+/P1XK2g5jQh96RgrtFAgKpcaanVsHu4+W2ABGiJqMHR6jgjAGW9eVFpUvjTvSO&#10;0za2gksolFpBF+NYShmaDq0OCzciMft03urIq2+l8frE5XaQaZLk0uqe+EKnR3zqsPneHq2CVZPu&#10;X9ebIvNnWt9MX+0Yn98elLq+mlePICLO8S8Mv/qsDjU7HdyRTBCDgixJ7znKIAfBPM8yHg4KiiIB&#10;WVfy/wP1DwAAAP//AwBQSwECLQAUAAYACAAAACEAtoM4kv4AAADhAQAAEwAAAAAAAAAAAAAAAAAA&#10;AAAAW0NvbnRlbnRfVHlwZXNdLnhtbFBLAQItABQABgAIAAAAIQA4/SH/1gAAAJQBAAALAAAAAAAA&#10;AAAAAAAAAC8BAABfcmVscy8ucmVsc1BLAQItABQABgAIAAAAIQDYPwXG5AIAAJ8FAAAOAAAAAAAA&#10;AAAAAAAAAC4CAABkcnMvZTJvRG9jLnhtbFBLAQItABQABgAIAAAAIQA64r9t3wAAAAgBAAAPAAAA&#10;AAAAAAAAAAAAAD4FAABkcnMvZG93bnJldi54bWxQSwUGAAAAAAQABADzAAAASgYAAAAA&#10;" o:allowincell="f" fillcolor="#9cf">
                <v:textbox inset="0,0,0,0">
                  <w:txbxContent>
                    <w:p w:rsidR="00B27392" w:rsidRDefault="00B27392" w:rsidP="00B27392">
                      <w:pPr>
                        <w:jc w:val="center"/>
                        <w:rPr>
                          <w:sz w:val="24"/>
                        </w:rPr>
                      </w:pPr>
                      <w:r>
                        <w:rPr>
                          <w:sz w:val="24"/>
                        </w:rPr>
                        <w:t xml:space="preserve">Кушма халкаро корхоналар </w:t>
                      </w:r>
                    </w:p>
                  </w:txbxContent>
                </v:textbox>
              </v:rect>
            </w:pict>
          </mc:Fallback>
        </mc:AlternateContent>
      </w:r>
    </w:p>
    <w:p w:rsidR="00B27392" w:rsidRDefault="00B27392" w:rsidP="00B27392">
      <w:pPr>
        <w:ind w:firstLine="300"/>
        <w:jc w:val="both"/>
        <w:rPr>
          <w:rFonts w:ascii="Bodo_uzb" w:hAnsi="Bodo_uzb"/>
          <w:sz w:val="24"/>
        </w:rPr>
      </w:pP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lang w:val="en-US"/>
        </w:rPr>
        <w:t>III</w:t>
      </w:r>
      <w:r>
        <w:rPr>
          <w:rFonts w:ascii="Bodo_uzb" w:hAnsi="Bodo_uzb"/>
          <w:sz w:val="24"/>
        </w:rPr>
        <w:t xml:space="preserve"> боскич </w:t>
      </w:r>
    </w:p>
    <w:p w:rsidR="00B27392" w:rsidRDefault="00B27392" w:rsidP="00B27392">
      <w:pPr>
        <w:ind w:firstLine="300"/>
        <w:jc w:val="both"/>
        <w:rPr>
          <w:rFonts w:ascii="Bodo_uzb" w:hAnsi="Bodo_uzb"/>
          <w:sz w:val="24"/>
        </w:rPr>
      </w:pP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80768" behindDoc="0" locked="0" layoutInCell="0" allowOverlap="1">
                <wp:simplePos x="0" y="0"/>
                <wp:positionH relativeFrom="column">
                  <wp:posOffset>2926080</wp:posOffset>
                </wp:positionH>
                <wp:positionV relativeFrom="paragraph">
                  <wp:posOffset>3810</wp:posOffset>
                </wp:positionV>
                <wp:extent cx="0" cy="457200"/>
                <wp:effectExtent l="6985" t="8890" r="12065" b="1016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pt,.3pt" to="230.4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0nawwIAAJIFAAAOAAAAZHJzL2Uyb0RvYy54bWysVM2K2zAQvhf6DsJ3r+3E+TPrLLu200t/&#10;FnZLz4otx6a2ZCQlTiiFtufCPkJfoYcWFrbtMzhv1JHsuJvtpZRNwMyMNJ++mW+k07NtWaAN4SJn&#10;1DecE9tAhMYsyenKN15fL8ypgYTENMEFo8Q3dkQYZ/OnT07ryiMDlrEiIRwBCBVeXflGJmXlWZaI&#10;M1JiccIqQmExZbzEEly+shKOa0AvC2tg22OrZjypOIuJEBAN20VjrvHTlMTyVZoKIlHhG8BN6i/X&#10;36X6WvNT7K04rrI87mjg/2BR4pzCoT1UiCVGa57/BVXmMWeCpfIkZqXF0jSPia4BqnHsB9VcZbgi&#10;uhZojqj6NonHg41fbi45yhPfGIJSFJegUfNl/2F/0/xovu5v0P5j86v53nxrbpufze3+E9h3+89g&#10;q8XmrgvfIEiHXtaV8AAyoJdcdSPe0qvqOYvfCkRZkGG6Irqm610F5zgqwzpKUY6ogNGyfsES2IPX&#10;kunGblNeKkhoGdpq/Xa9fmQrUdwGY4i6owmMhgbH3iGv4kI+I6xEyvCNIqeqs9jDm+dCKh7YO2xR&#10;YcoWeVHo6Sgoqn1jNhqMdIJgRZ6oRbVN8NUyKDjaYDVf+tede7SNszVNNFhGcBJ1tsR50dpweEEV&#10;HtEj2zICbyvB1HGoUI/Tu5k9i6bR1DXdwTgyXTsMzfNF4JrjhTMZhcMwCELnvSLquF6WJwmhiuth&#10;tB3330anu2TtUPbD3TfFOkbX3QOyx0zPFyN74g6n5mQyGpruMLLNi+kiMM8DZzyeRBfBRfSAaaSr&#10;F49Dtm+lYsXWkvCrLKlRkiv5h6PZwDHAgadgMGl1Q7hYwRsWS24gzuSbXGZ6WNWYKYwjrae2+nda&#10;9+htIw4aKq9XoavtT6tA84O++g6osW8v0JIlu0t+uBtw8XVS90ipl+W+D/b9p3T+GwAA//8DAFBL&#10;AwQUAAYACAAAACEAERCCRdoAAAAHAQAADwAAAGRycy9kb3ducmV2LnhtbEzOMU/DMBAF4B2J/2Ad&#10;EktFbQIKKORSISAbCwXEeo2PJCI+p7HbBn49RgwwPr3Tu69czW5Qe55C7wXhfGlAsTTe9tIivDzX&#10;Z9egQiSxNHhhhE8OsKqOj0oqrD/IE+/XsVVpREJBCF2MY6F1aDp2FJZ+ZEndu58cxRSnVtuJDmnc&#10;DTozJteOekkfOhr5ruPmY71zCKF+5W39tWgW5u2i9Zxt7x8fCPH0ZL69ARV5jn/H8MNPdKiSaeN3&#10;YoMaEC5zk+gRIQeV6t+4QbjKctBVqf/7q28AAAD//wMAUEsBAi0AFAAGAAgAAAAhALaDOJL+AAAA&#10;4QEAABMAAAAAAAAAAAAAAAAAAAAAAFtDb250ZW50X1R5cGVzXS54bWxQSwECLQAUAAYACAAAACEA&#10;OP0h/9YAAACUAQAACwAAAAAAAAAAAAAAAAAvAQAAX3JlbHMvLnJlbHNQSwECLQAUAAYACAAAACEA&#10;CYtJ2sMCAACSBQAADgAAAAAAAAAAAAAAAAAuAgAAZHJzL2Uyb0RvYy54bWxQSwECLQAUAAYACAAA&#10;ACEAERCCRdoAAAAHAQAADwAAAAAAAAAAAAAAAAAdBQAAZHJzL2Rvd25yZXYueG1sUEsFBgAAAAAE&#10;AAQA8wAAACQGAAAAAA==&#10;" o:allowincell="f"/>
            </w:pict>
          </mc:Fallback>
        </mc:AlternateContent>
      </w: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8480" behindDoc="0" locked="0" layoutInCell="0" allowOverlap="1">
                <wp:simplePos x="0" y="0"/>
                <wp:positionH relativeFrom="column">
                  <wp:posOffset>5120640</wp:posOffset>
                </wp:positionH>
                <wp:positionV relativeFrom="paragraph">
                  <wp:posOffset>73660</wp:posOffset>
                </wp:positionV>
                <wp:extent cx="0" cy="182880"/>
                <wp:effectExtent l="10795" t="10795" r="8255" b="635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2pt,5.8pt" to="403.2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eY6xgIAAJI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GxmBsIIor0Kj9svuwu2l/tF93N2j3sf3Vfm+/tbftz/Z29wnsu91n&#10;sNVie7cP3yBIh142tQgAMqKXXHUj2dCr+jlL3gpEWZRjuiS6puttDec4KsM6SlGOqIHRonnBUtiD&#10;V5Lpxm4yXilIaBnaaP22vX5kI1HSBROIOr7r+1paCweHvJoL+YywCikjNMqCqs7iAK+fC6l44OCw&#10;RYUpmxdlqaejpKgJjcnQHeoEwcoiVYtqm+DLRVRytMZqvvRPFwUr97dxtqKpBssJTuO9LXFRdjYc&#10;XlKFR/TIdozA20gwdRwq1OP0bmJPYj/2PdNzR7Hp2bOZeT6PPHM0d8bD2WAWRTPnvSLqeEFepCmh&#10;iuthtB3v30Znf8m6oeyHu2+KdYyuuwdkj5mez4f22Bv45ng8HJjeILbNC38emeeRMxqN44voIn7A&#10;NNbVi8ch27dSsWIrSfhVnjYoLZT8g+HEdQxw4Clwx51uCJdLeMMSyQ3EmXxTyFwPqxozhXGktW+r&#10;/17rHr1rxEFD5fUq7Gv70yrQ/KCvvgNq7LsLtGDp9pIf7gZcfJ20f6TUy3LfB/v+Uzr9DQAA//8D&#10;AFBLAwQUAAYACAAAACEACB0/a9wAAAAJAQAADwAAAGRycy9kb3ducmV2LnhtbEyPwU7DMAyG70i8&#10;Q2QkLhNLNqpq6ppOCOiNCwPE1Wu9tqJxuibbCk+PEQc42v+n35/zzeR6daIxdJ4tLOYGFHHl644b&#10;C68v5c0KVIjINfaeycInBdgUlxc5ZrU/8zOdtrFRUsIhQwttjEOmdahachjmfiCWbO9Hh1HGsdH1&#10;iGcpd71eGpNqhx3LhRYHum+p+tgenYVQvtGh/JpVM/N+23haHh6eHtHa66vpbg0q0hT/YPjRF3Uo&#10;xGnnj1wH1VtYmTQRVIJFCkqA38XOQmIS0EWu/39QfAMAAP//AwBQSwECLQAUAAYACAAAACEAtoM4&#10;kv4AAADhAQAAEwAAAAAAAAAAAAAAAAAAAAAAW0NvbnRlbnRfVHlwZXNdLnhtbFBLAQItABQABgAI&#10;AAAAIQA4/SH/1gAAAJQBAAALAAAAAAAAAAAAAAAAAC8BAABfcmVscy8ucmVsc1BLAQItABQABgAI&#10;AAAAIQB6AeY6xgIAAJIFAAAOAAAAAAAAAAAAAAAAAC4CAABkcnMvZTJvRG9jLnhtbFBLAQItABQA&#10;BgAIAAAAIQAIHT9r3AAAAAkBAAAPAAAAAAAAAAAAAAAAACA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67456" behindDoc="0" locked="0" layoutInCell="0" allowOverlap="1">
                <wp:simplePos x="0" y="0"/>
                <wp:positionH relativeFrom="column">
                  <wp:posOffset>914400</wp:posOffset>
                </wp:positionH>
                <wp:positionV relativeFrom="paragraph">
                  <wp:posOffset>73660</wp:posOffset>
                </wp:positionV>
                <wp:extent cx="4206240" cy="0"/>
                <wp:effectExtent l="5080" t="10795" r="8255" b="825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8pt" to="403.2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hoxgIAAJMFAAAOAAAAZHJzL2Uyb0RvYy54bWysVEtu2zAQ3RfoHQjtFX0s/4TIQSLL3fQT&#10;ICm6piXKIiqRAklbNooCbdcFcoReoYsWCJC2Z5Bv1CFtq3G6KYrYgDDD4Ty+mTfk6dm6KtGKCEk5&#10;iyzvxLUQYSnPKFtE1uvrmT2ykFSYZbjkjETWhkjrbPL0yWlTh8TnBS8zIhCAMBk2dWQVStWh48i0&#10;IBWWJ7wmDII5FxVW4IqFkwncAHpVOr7rDpyGi6wWPCVSwup0F7QmBj/PSape5bkkCpWRBdyU+Qrz&#10;neuvMznF4ULguqDpngb+DxYVpgwO7aCmWGG0FPQvqIqmgkueq5OUVw7Pc5oSUwNU47kPqrkqcE1M&#10;LdAcWXdtko8Hm75cXQpEs8jqDSzEcAUatV+2H7Y37Y/26/YGbT+2v9rv7bf2tv3Z3m4/gX23/Qy2&#10;DrZ3++UbBOnQy6aWIUDG7FLobqRrdlU/5+lbiRiPC8wWxNR0vanhHE9nOEcp2pE1MJo3L3gGe/BS&#10;cdPYdS4qDQktQ2uj36bTj6wVSmEx8N2BH4DM6SHm4PCQWAupnhFeIW1EVkmZbi0O8eq5VJoIDg9b&#10;9DLjM1qWZjxKhprIGvf9vkmQvKSZDuptUizmcSnQCusBMz9TFUTubxN8yTIDVhCcJXtbYVrubDi8&#10;ZBqPmJndMQJvrcA061Cimad3Y3ecjJJRYAf+ILEDdzq1z2dxYA9m3rA/7U3jeOq910S9ICxolhGm&#10;uR5m2wv+bXb2t2w3ld10d01xjtFN94DsMdPzWd8dBr2RPRz2e3bQS1z7YjSL7fPYGwyGyUV8kTxg&#10;mpjq5eOQ7VqpWfGlIuKqyBqUUS1/rz/2PQsceAv84U43hMsFPGKpEhYSXL2hqjDTqudMYxxpPXL1&#10;f691h75rxEFD7XUq7Gv70yrQ/KCvuQR67nc3aM6zzaU4XA64+SZp/0rpp+W+D/b9t3TyGwAA//8D&#10;AFBLAwQUAAYACAAAACEACSQ2c90AAAAJAQAADwAAAGRycy9kb3ducmV2LnhtbEyPQU/DMAyF70j8&#10;h8hIXCaWblTV1DWdENAbFwaIq9d4bUXjdE22FX49Rhzg5mc/PX+v2EyuVycaQ+fZwGKegCKuve24&#10;MfD6Ut2sQIWIbLH3TAY+KcCmvLwoMLf+zM902sZGSQiHHA20MQ651qFuyWGY+4FYbns/Oowix0bb&#10;Ec8S7nq9TJJMO+xYPrQ40H1L9cf26AyE6o0O1desniXvt42n5eHh6RGNub6a7tagIk3xzww/+IIO&#10;pTDt/JFtUL3oNJUuUYZFBkoMqyRLQe1+F7os9P8G5TcAAAD//wMAUEsBAi0AFAAGAAgAAAAhALaD&#10;OJL+AAAA4QEAABMAAAAAAAAAAAAAAAAAAAAAAFtDb250ZW50X1R5cGVzXS54bWxQSwECLQAUAAYA&#10;CAAAACEAOP0h/9YAAACUAQAACwAAAAAAAAAAAAAAAAAvAQAAX3JlbHMvLnJlbHNQSwECLQAUAAYA&#10;CAAAACEAK0/oaMYCAACTBQAADgAAAAAAAAAAAAAAAAAuAgAAZHJzL2Uyb0RvYy54bWxQSwECLQAU&#10;AAYACAAAACEACSQ2c90AAAAJAQAADwAAAAAAAAAAAAAAAAAgBQAAZHJzL2Rvd25yZXYueG1sUEsF&#10;BgAAAAAEAAQA8wAAACoGAAAAAA==&#10;" o:allowincell="f"/>
            </w:pict>
          </mc:Fallback>
        </mc:AlternateContent>
      </w:r>
      <w:r>
        <w:rPr>
          <w:rFonts w:ascii="Bodo_uzb" w:hAnsi="Bodo_uzb"/>
          <w:noProof/>
          <w:sz w:val="24"/>
          <w:lang w:val="en-US"/>
        </w:rPr>
        <mc:AlternateContent>
          <mc:Choice Requires="wps">
            <w:drawing>
              <wp:anchor distT="0" distB="0" distL="114300" distR="114300" simplePos="0" relativeHeight="251666432" behindDoc="0" locked="0" layoutInCell="0" allowOverlap="1">
                <wp:simplePos x="0" y="0"/>
                <wp:positionH relativeFrom="column">
                  <wp:posOffset>914400</wp:posOffset>
                </wp:positionH>
                <wp:positionV relativeFrom="paragraph">
                  <wp:posOffset>73660</wp:posOffset>
                </wp:positionV>
                <wp:extent cx="0" cy="182880"/>
                <wp:effectExtent l="5080" t="10795" r="13970" b="635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8pt" to="1in,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ffSxgIAAJI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GxmBoIIor0Kj9svuwu2l/tF93N2j3sf3Vfm+/tbftz/Z29wnsu91n&#10;sNVie7cP3yBIh142tQgAMqKXXHUj2dCr+jlL3gpEWZRjuiS6puttDec4KsM6SlGOqIHRonnBUtiD&#10;V5Lpxm4yXilIaBnaaP22vX5kI1HSBROIOr7r+1paCweHvJoL+YywCikjNMqCqs7iAK+fC6l44OCw&#10;RYUpmxdlqaejpKgJjcnQHeoEwcoiVYtqm+DLRVRytMZqvvRPFwUr97dxtqKpBssJTuO9LXFRdjYc&#10;XlKFR/TIdozA20gwdRwq1OP0bmJPYj/2PdNzR7Hp2bOZeT6PPHM0d8bD2WAWRTPnvSLqeEFepCmh&#10;iuthtB3v30Znf8m6oeyHu2+KdYyuuwdkj5mez4f22Bv45ng8HJjeILbNC38emeeRMxqN44voIn7A&#10;NNbVi8ch27dSsWIrSfhVnjYoLZT8g+HEdQxw4Clwx51uCJdLeMMSyQ3EmXxTyFwPqxozhXGktW+r&#10;/17rHr1rxEFD5fUq7Gv70yrQ/KCvvgNq7LsLtGDp9pIf7gZcfJ20f6TUy3LfB/v+Uzr9DQAA//8D&#10;AFBLAwQUAAYACAAAACEAPJCU3twAAAAJAQAADwAAAGRycy9kb3ducmV2LnhtbEyPQU/DMAyF70j8&#10;h8hIXCaWbFQTKk0nBPTGhQHi6jWmrWicrsm2wq/H4wI3P/vp+XvFevK9OtAYu8AWFnMDirgOruPG&#10;wutLdXUDKiZkh31gsvBFEdbl+VmBuQtHfqbDJjVKQjjmaKFNaci1jnVLHuM8DMRy+wijxyRybLQb&#10;8SjhvtdLY1baY8fyocWB7luqPzd7byFWb7Srvmf1zLxfN4GWu4enR7T28mK6uwWVaEp/ZjjhCzqU&#10;wrQNe3ZR9aKzTLokGRYrUCfD72JrITMZ6LLQ/xuUPwAAAP//AwBQSwECLQAUAAYACAAAACEAtoM4&#10;kv4AAADhAQAAEwAAAAAAAAAAAAAAAAAAAAAAW0NvbnRlbnRfVHlwZXNdLnhtbFBLAQItABQABgAI&#10;AAAAIQA4/SH/1gAAAJQBAAALAAAAAAAAAAAAAAAAAC8BAABfcmVscy8ucmVsc1BLAQItABQABgAI&#10;AAAAIQDT3ffSxgIAAJIFAAAOAAAAAAAAAAAAAAAAAC4CAABkcnMvZTJvRG9jLnhtbFBLAQItABQA&#10;BgAIAAAAIQA8kJTe3AAAAAkBAAAPAAAAAAAAAAAAAAAAACAFAABkcnMvZG93bnJldi54bWxQSwUG&#10;AAAAAAQABADzAAAAKQYAAAAA&#10;" o:allowincell="f"/>
            </w:pict>
          </mc:Fallback>
        </mc:AlternateConten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 xml:space="preserve">    </w:t>
      </w:r>
      <w:r>
        <w:rPr>
          <w:rFonts w:ascii="Bodo_uzb" w:hAnsi="Bodo_uzb"/>
          <w:sz w:val="24"/>
          <w:lang w:val="en-US"/>
        </w:rPr>
        <w:t>II</w:t>
      </w:r>
      <w:r>
        <w:rPr>
          <w:rFonts w:ascii="Bodo_uzb" w:hAnsi="Bodo_uzb"/>
          <w:sz w:val="24"/>
        </w:rPr>
        <w:t xml:space="preserve"> боскич</w:t>
      </w: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4384" behindDoc="0" locked="0" layoutInCell="0" allowOverlap="1">
                <wp:simplePos x="0" y="0"/>
                <wp:positionH relativeFrom="column">
                  <wp:posOffset>4297680</wp:posOffset>
                </wp:positionH>
                <wp:positionV relativeFrom="paragraph">
                  <wp:posOffset>85090</wp:posOffset>
                </wp:positionV>
                <wp:extent cx="1554480" cy="640080"/>
                <wp:effectExtent l="6985" t="11430" r="10160" b="57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64008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pPr>
                            <w:r>
                              <w:rPr>
                                <w:sz w:val="24"/>
                              </w:rPr>
                              <w:t>Лицензион битимлар</w:t>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8" style="position:absolute;left:0;text-align:left;margin-left:338.4pt;margin-top:6.7pt;width:122.4pt;height:5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914wIAAJ8FAAAOAAAAZHJzL2Uyb0RvYy54bWysVM2O0zAQviPxDpbv3SRt+rPRpqtutkVI&#10;C6y0IM5u4jQWiR1st8mCkJC4IvEIPAQXxM8+Q/pGjJ0222U5IEQO0Yw9/vzNzOc5Oa2LHG2oVEzw&#10;EHtHLkaUxyJhfBXiF88XvQlGShOekFxwGuJrqvDp9OGDk6oMaF9kIk+oRADCVVCVIc60LgPHUXFG&#10;C6KOREk5bKZCFkSDK1dOIkkF6EXu9F135FRCJqUUMVUKVs/bTTy1+GlKY/0sTRXVKA8xcNP2L+1/&#10;af7O9IQEK0nKjMU7GuQfWBSEcbi0gzonmqC1ZPegChZLoUSqj2JROCJNWUxtDpCN5/6WzVVGSmpz&#10;geKosiuT+n+w8dPNpUQsCfHAx4iTAnrUfN6+335qfjQ32w/Nl+am+b792PxsvjbfEARBxapSBXDw&#10;qryUJmdVXoj4lUJcRBnhKzqTUlQZJQnw9Ey8c+eAcRQcRcvqiUjgPrLWwhavTmVhAKEsqLY9uu56&#10;RGuNYlj0hkPfn0ArY9gb+a4LtrmCBPvTpVT6ERUFMkaIJWjAopPNhdJt6D7Eshc5SxYsz60jV8so&#10;l2hDQC/Hx1G0WOzQ1WFYzlEF+8P+0CLf2VOHEK79/gRRMA3Cz1kR4kkXRAJTtjlPgCYJNGF5a0N2&#10;OTdL1Eq6zQO8WoNp16E6Vm5vZ4uhO/YHk954PBz0/MHc7Z1NFlFvFnmj0Xh+Fp3NvXeGtecHGUsS&#10;yucWU+3V7/l/p67dO2x12+m/I2hYiTXkeJUlFUqYacVgeNz3MDjwAPvjNmtE8hVMjlhLjKTQL5nO&#10;rOxN4w3GnXJOoNtdvzt02/2Di517ubURNZQKKrmvmlWlEWIraF0va/sQ+qZdRqRLkVyDTIGV1SJM&#10;OTAyId9gVMHECLF6vSaSYpQ/5iB1M172htwby71BeAxHQ6wxas1It2NoXUq2ygDZs/lyMYPnkDKr&#10;1FsWwNw4MAVsDruJZcbMoW+jbufq9BcAAAD//wMAUEsDBBQABgAIAAAAIQBb9n+74QAAAAoBAAAP&#10;AAAAZHJzL2Rvd25yZXYueG1sTI/BTsMwEETvSPyDtUhcEHWSllBCnKqi0AMHJAoXbm68JIF4Hdlu&#10;mv49ywmOszOaeVuuJtuLEX3oHClIZwkIpNqZjhoF729P10sQIWoyuneECk4YYFWdn5W6MO5Irzju&#10;YiO4hEKhFbQxDoWUoW7R6jBzAxJ7n85bHVn6Rhqvj1xue5klSS6t7ogXWj3gQ4v19+5gFazr7GO7&#10;eVnO/Yk2V+NXM8TH5xulLi+m9T2IiFP8C8MvPqNDxUx7dyATRK8gv80ZPbIxX4DgwF2W5iD2fEgX&#10;GciqlP9fqH4AAAD//wMAUEsBAi0AFAAGAAgAAAAhALaDOJL+AAAA4QEAABMAAAAAAAAAAAAAAAAA&#10;AAAAAFtDb250ZW50X1R5cGVzXS54bWxQSwECLQAUAAYACAAAACEAOP0h/9YAAACUAQAACwAAAAAA&#10;AAAAAAAAAAAvAQAAX3JlbHMvLnJlbHNQSwECLQAUAAYACAAAACEAKYsvdeMCAACfBQAADgAAAAAA&#10;AAAAAAAAAAAuAgAAZHJzL2Uyb0RvYy54bWxQSwECLQAUAAYACAAAACEAW/Z/u+EAAAAKAQAADwAA&#10;AAAAAAAAAAAAAAA9BQAAZHJzL2Rvd25yZXYueG1sUEsFBgAAAAAEAAQA8wAAAEsGAAAAAA==&#10;" o:allowincell="f" fillcolor="#9cf">
                <v:textbox inset="0,0,0,0">
                  <w:txbxContent>
                    <w:p w:rsidR="00B27392" w:rsidRDefault="00B27392" w:rsidP="00B27392">
                      <w:pPr>
                        <w:jc w:val="center"/>
                      </w:pPr>
                      <w:r>
                        <w:rPr>
                          <w:sz w:val="24"/>
                        </w:rPr>
                        <w:t>Лицензион битимлар</w:t>
                      </w:r>
                      <w:r>
                        <w:t xml:space="preserve">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60288" behindDoc="0" locked="0" layoutInCell="0" allowOverlap="1">
                <wp:simplePos x="0" y="0"/>
                <wp:positionH relativeFrom="column">
                  <wp:posOffset>2194560</wp:posOffset>
                </wp:positionH>
                <wp:positionV relativeFrom="paragraph">
                  <wp:posOffset>85090</wp:posOffset>
                </wp:positionV>
                <wp:extent cx="1645920" cy="640080"/>
                <wp:effectExtent l="8890" t="11430" r="12065" b="571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64008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rPr>
                                <w:sz w:val="24"/>
                              </w:rPr>
                            </w:pPr>
                          </w:p>
                          <w:p w:rsidR="00B27392" w:rsidRDefault="00B27392" w:rsidP="00B27392">
                            <w:pPr>
                              <w:jc w:val="center"/>
                              <w:rPr>
                                <w:sz w:val="24"/>
                              </w:rPr>
                            </w:pPr>
                            <w:r>
                              <w:rPr>
                                <w:sz w:val="24"/>
                              </w:rPr>
                              <w:t xml:space="preserve">Консорциумлар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9" style="position:absolute;left:0;text-align:left;margin-left:172.8pt;margin-top:6.7pt;width:129.6pt;height:5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w/v4gIAAJ8FAAAOAAAAZHJzL2Uyb0RvYy54bWysVM1u1DAQviPxDpbv2yT736jZapvuIiR+&#10;KhXE2Zs4iUViB9u7SUFISFyReAQeggvip8+QfSPGThO2lANC5BDN2OPP38x8npPTusjRjkrFBA+w&#10;d+RiRHkkYsbTAD9/th7MMVKa8JjkgtMAX1GFTxf3751UpU+HIhN5TCUCEK78qgxwpnXpO46KMloQ&#10;dSRKymEzEbIgGlyZOrEkFaAXuTN03alTCRmXUkRUKVg9bzfxwuInCY300yRRVKM8wMBN27+0/435&#10;O4sT4qeSlBmLbmiQf2BREMbh0h7qnGiCtpLdgSpYJIUSiT6KROGIJGERtTlANp77WzaXGSmpzQWK&#10;o8q+TOr/wUZPdhcSsTjAoxFGnBTQo+bT/t3+Y/O9ud6/bz431823/YfmR/Ol+YogCCpWlcqHg5fl&#10;hTQ5q/KRiF4qxEWYEZ7SpZSiyiiJgadn4p1bB4yj4CjaVI9FDPeRrRa2eHUiCwMIZUG17dFV3yNa&#10;axTBojcdT46H0MoI9qZj153bJjrE706XUukHVBTIGAGWoAGLTnaPlDZsiN+FWPYiZ/Ga5bl1ZLoJ&#10;c4l2BPRyfByG67VNAJI8DMs5qmB/MpxY5Ft76hDCtd+fIAqmQfg5KwI874OIb8q24rGVpSYsb22g&#10;nHPDj1pJt3mAV2sw7TpUx8rtzXI9cWfj0Xwwm01Gg/Fo5Q7O5utwsAy96XS2OgvPVt5bw9ob+xmL&#10;Y8pXFlN16vfGf6eum3fY6rbXf0/QsBJbyPEyiysUM9OKEXTOw+DAAxzO2qwRyVOYHJGWGEmhXzCd&#10;WdmbxhuMW+WcQ7f7fvfotqUHFzt3cmsjaigVVLKrmlWlEWIraF1v6vYhdBLfiPgKZAqsrBZhyoGR&#10;CfkaowomRoDVqy2RFKP8IQepm/HSGbIzNp1BeARHA6wxas1Qt2NoW0qWZoDs2Xy5WMJzSJhVqnkq&#10;LQtgbhyYAjaHm4llxsyhb6N+zdXFTwAAAP//AwBQSwMEFAAGAAgAAAAhAJzzmzPgAAAACgEAAA8A&#10;AABkcnMvZG93bnJldi54bWxMj8FOwzAQRO9I/IO1SFwQdZqkURXiVBUFDhyQKFy4ufGSBOJ1ZLtp&#10;+vcsJzjuzNPsTLWZ7SAm9KF3pGC5SEAgNc701Cp4f3u8XYMIUZPRgyNUcMYAm/ryotKlcSd6xWkf&#10;W8EhFEqtoItxLKUMTYdWh4Ubkdj7dN7qyKdvpfH6xOF2kGmSFNLqnvhDp0e877D53h+tgm2Tfjzt&#10;XtaZP9PuZvpqx/jwvFLq+mre3oGIOMc/GH7rc3WoudPBHckEMSjI8lXBKBtZDoKBIsl5y4GFZZ6C&#10;rCv5f0L9AwAA//8DAFBLAQItABQABgAIAAAAIQC2gziS/gAAAOEBAAATAAAAAAAAAAAAAAAAAAAA&#10;AABbQ29udGVudF9UeXBlc10ueG1sUEsBAi0AFAAGAAgAAAAhADj9If/WAAAAlAEAAAsAAAAAAAAA&#10;AAAAAAAALwEAAF9yZWxzLy5yZWxzUEsBAi0AFAAGAAgAAAAhAJUTD+/iAgAAnwUAAA4AAAAAAAAA&#10;AAAAAAAALgIAAGRycy9lMm9Eb2MueG1sUEsBAi0AFAAGAAgAAAAhAJzzmzPgAAAACgEAAA8AAAAA&#10;AAAAAAAAAAAAPAUAAGRycy9kb3ducmV2LnhtbFBLBQYAAAAABAAEAPMAAABJBgAAAAA=&#10;" o:allowincell="f" fillcolor="#9cf">
                <v:textbox inset="0,0,0,0">
                  <w:txbxContent>
                    <w:p w:rsidR="00B27392" w:rsidRDefault="00B27392" w:rsidP="00B27392">
                      <w:pPr>
                        <w:jc w:val="center"/>
                        <w:rPr>
                          <w:sz w:val="24"/>
                        </w:rPr>
                      </w:pPr>
                    </w:p>
                    <w:p w:rsidR="00B27392" w:rsidRDefault="00B27392" w:rsidP="00B27392">
                      <w:pPr>
                        <w:jc w:val="center"/>
                        <w:rPr>
                          <w:sz w:val="24"/>
                        </w:rPr>
                      </w:pPr>
                      <w:r>
                        <w:rPr>
                          <w:sz w:val="24"/>
                        </w:rPr>
                        <w:t xml:space="preserve">Консорциумлар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59264" behindDoc="0" locked="0" layoutInCell="0" allowOverlap="1">
                <wp:simplePos x="0" y="0"/>
                <wp:positionH relativeFrom="column">
                  <wp:posOffset>274320</wp:posOffset>
                </wp:positionH>
                <wp:positionV relativeFrom="paragraph">
                  <wp:posOffset>85090</wp:posOffset>
                </wp:positionV>
                <wp:extent cx="1463040" cy="640080"/>
                <wp:effectExtent l="12700" t="11430" r="10160" b="571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64008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rPr>
                                <w:sz w:val="24"/>
                              </w:rPr>
                            </w:pPr>
                            <w:r>
                              <w:rPr>
                                <w:sz w:val="24"/>
                              </w:rPr>
                              <w:t xml:space="preserve">Бевосита хорижий инвестициялар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0" style="position:absolute;left:0;text-align:left;margin-left:21.6pt;margin-top:6.7pt;width:115.2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1H35AIAAJ8FAAAOAAAAZHJzL2Uyb0RvYy54bWysVM2O0zAQviPxDpbv3SRt+rPRpqtutkVI&#10;/Ky0IM5u4jQWiR1st8mCkJC4IvEIPAQXxM8+Q/pGjJ1N6LIcECKHaMYef/5m5vOcnNZFjnZUKiZ4&#10;iL0jFyPKY5Ewvgnx82erwQwjpQlPSC44DfEVVfh0fv/eSVUGdCgykSdUIgDhKqjKEGdal4HjqDij&#10;BVFHoqQcNlMhC6LBlRsnkaQC9CJ3hq47cSohk1KKmCoFq+ftJp5b/DSlsX6apopqlIcYuGn7l/a/&#10;Nn9nfkKCjSRlxuIbGuQfWBSEcbi0hzonmqCtZHegChZLoUSqj2JROCJNWUxtDpCN5/6WzWVGSmpz&#10;geKosi+T+n+w8ZPdhUQsCfFoiBEnBfSo+bR/t//YfG+u9++bz811823/ofnRfGm+IgiCilWlCuDg&#10;ZXkhTc6qfCTilwpxEWWEb+hCSlFllCTA0zPxzq0DxlFwFK2rxyKB+8hWC1u8OpWFAYSyoNr26Krv&#10;Ea01imHR8ycj14dWxrA38V13ZpvokKA7XUqlH1BRIGOEWIIGLDrZPVLasCFBF2LZi5wlK5bn1pGb&#10;dZRLtCOgl+PjKFqtbAKQ5GFYzlEF++Ph2CLf2lOHEK79/gRRMA3Cz1kR4lkfRAJTtiVPrCw1YXlr&#10;A+WcG37USrrNA7xag2nXoTpWbm8Wq7E79UezwXQ6Hg380dIdnM1W0WAReZPJdHkWnS29t4a15wcZ&#10;SxLKlxZTder3/L9T1807bHXb678naFiJLeR4mSUVSphpxWh8PPQwOPAAh9M2a0TyDUyOWEuMpNAv&#10;mM6s7E3jDcatcs6g232/e3Tb0oOLnTu5tRE1lAoq2VXNqtIIsRW0rte1fQh+J/G1SK5ApsDKahGm&#10;HBiZkK8xqmBihFi92hJJMcofcpC6GS+dITtj3RmEx3A0xBqj1ox0O4a2pWSbDJA9my8XC3gOKbNK&#10;NU+lZQHMjQNTwOZwM7HMmDn0bdSvuTr/CQAA//8DAFBLAwQUAAYACAAAACEAwNyOj+AAAAAJAQAA&#10;DwAAAGRycy9kb3ducmV2LnhtbEyPwU7DMBBE70j8g7VIXBB1moS2CnGqigIHDkiUXri58ZIE4nVk&#10;u2n69ywnOO7MaPZNuZ5sL0b0oXOkYD5LQCDVznTUKNi/P92uQISoyejeESo4Y4B1dXlR6sK4E73h&#10;uIuN4BIKhVbQxjgUUoa6RavDzA1I7H06b3Xk0zfSeH3ictvLNEkW0uqO+EOrB3xosf7eHa2CTZ1+&#10;PG9fV5k/0/Zm/GqG+Phyp9T11bS5BxFxin9h+MVndKiY6eCOZILoFeRZyknWsxwE++kyW4A4sDDP&#10;U5BVKf8vqH4AAAD//wMAUEsBAi0AFAAGAAgAAAAhALaDOJL+AAAA4QEAABMAAAAAAAAAAAAAAAAA&#10;AAAAAFtDb250ZW50X1R5cGVzXS54bWxQSwECLQAUAAYACAAAACEAOP0h/9YAAACUAQAACwAAAAAA&#10;AAAAAAAAAAAvAQAAX3JlbHMvLnJlbHNQSwECLQAUAAYACAAAACEAkEtR9+QCAACfBQAADgAAAAAA&#10;AAAAAAAAAAAuAgAAZHJzL2Uyb0RvYy54bWxQSwECLQAUAAYACAAAACEAwNyOj+AAAAAJAQAADwAA&#10;AAAAAAAAAAAAAAA+BQAAZHJzL2Rvd25yZXYueG1sUEsFBgAAAAAEAAQA8wAAAEsGAAAAAA==&#10;" o:allowincell="f" fillcolor="#9cf">
                <v:textbox inset="0,0,0,0">
                  <w:txbxContent>
                    <w:p w:rsidR="00B27392" w:rsidRDefault="00B27392" w:rsidP="00B27392">
                      <w:pPr>
                        <w:jc w:val="center"/>
                        <w:rPr>
                          <w:sz w:val="24"/>
                        </w:rPr>
                      </w:pPr>
                      <w:r>
                        <w:rPr>
                          <w:sz w:val="24"/>
                        </w:rPr>
                        <w:t xml:space="preserve">Бевосита хорижий инвестициялар </w:t>
                      </w:r>
                    </w:p>
                  </w:txbxContent>
                </v:textbox>
              </v:rect>
            </w:pict>
          </mc:Fallback>
        </mc:AlternateContent>
      </w:r>
    </w:p>
    <w:p w:rsidR="00B27392" w:rsidRDefault="00B27392" w:rsidP="00B27392">
      <w:pPr>
        <w:ind w:firstLine="300"/>
        <w:jc w:val="both"/>
        <w:rPr>
          <w:rFonts w:ascii="Bodo_uzb" w:hAnsi="Bodo_uzb"/>
          <w:sz w:val="24"/>
        </w:rPr>
      </w:pPr>
    </w:p>
    <w:p w:rsidR="00B27392" w:rsidRDefault="00B27392" w:rsidP="00B27392">
      <w:pPr>
        <w:ind w:firstLine="300"/>
        <w:jc w:val="both"/>
        <w:rPr>
          <w:rFonts w:ascii="Bodo_uzb" w:hAnsi="Bodo_uzb"/>
          <w:sz w:val="24"/>
        </w:rPr>
      </w:pP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81792" behindDoc="0" locked="0" layoutInCell="0" allowOverlap="1">
                <wp:simplePos x="0" y="0"/>
                <wp:positionH relativeFrom="column">
                  <wp:posOffset>2926080</wp:posOffset>
                </wp:positionH>
                <wp:positionV relativeFrom="paragraph">
                  <wp:posOffset>170180</wp:posOffset>
                </wp:positionV>
                <wp:extent cx="0" cy="182880"/>
                <wp:effectExtent l="6985" t="7620" r="12065" b="952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pt,13.4pt" to="230.4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qXZyAIAAJIFAAAOAAAAZHJzL2Uyb0RvYy54bWysVM2K2zAQvhf6DsJ3r+3ESRyzzrLrJL30&#10;Z2G39KzYcixqS0ZS4oRSaHsu7CP0FXpoYWHbPoPzRh3JibfZXkrZBMRoNPP5m5lPOj3blAVaEyEp&#10;Z5HlnbgWIizhKWXLyHp9PbcDC0mFWYoLzkhkbYm0ziZPn5zWVUh6POdFSgQCECbDuoqsXKkqdByZ&#10;5KTE8oRXhMFhxkWJFWzF0kkFrgG9LJye6w6dmou0EjwhUoJ32h5aE4OfZSRRr7JMEoWKyAJuyqzC&#10;rAu9OpNTHC4FrnKa7Gng/2BRYsrgox3UFCuMVoL+BVXSRHDJM3WS8NLhWUYTYmqAajz3QTVXOa6I&#10;qQWaI6uuTfLxYJOX60uBaBpZfc9CDJcwo+bL7sPupvnRfN3doN3H5lfzvfnW3DY/m9vdJ7Dvdp/B&#10;1ofN3d59gyAdellXMgTImF0K3Y1kw66q5zx5KxHjcY7ZkpiarrcVfMdkOEcpeiMrYLSoX/AUYvBK&#10;cdPYTSZKDQktQxszv203P7JRKGmdCXi9oBcEZrQODg95lZDqGeEl0kZkFZTpzuIQr59LBcwh9BCi&#10;3YzPaVEYdRQM1ZE1HvQGJkHygqb6UIdJsVzEhUBrrPVlfroNAHYUJviKpQYsJzid7W2FadHaEF8w&#10;jUeMZFtGsNsoMI0fKjRyejd2x7NgFvi23xvObN+dTu3zeezbw7k3Gkz70zieeu81Uc8Pc5qmhGmu&#10;B2l7/r9JZ3/JWlF24u6a4hyjm4KB7DHT8/nAHfn9wB6NBn3b789c+yKYx/Z57A2Ho9lFfDF7wHRm&#10;qpePQ7ZrpWbFV4qIqzytUUr1+PuDcQ/0nlJ4Cnqjdm4IF0t4wxIlLCS4ekNVbsSqZaYxjmYduPq/&#10;n3WH3jbiMEO966awr+2+VTDzw3zNHdCyby/QgqfbS6FlpK8DXHyTtH+k9Mvy595E3T+lk98AAAD/&#10;/wMAUEsDBBQABgAIAAAAIQCMbPeQ3QAAAAkBAAAPAAAAZHJzL2Rvd25yZXYueG1sTI9BT8MwDIXv&#10;SPyHyEhcpi2lsAqVuhMCeuPCAO2aNaataJyuybbCr8doBzhZfn5673OxmlyvDjSGzjPC1SIBRVx7&#10;23GD8PZazW9BhWjYmt4zIXxRgFV5flaY3Pojv9BhHRslIRxyg9DGOORah7olZ8LCD8Ry+/CjM1HW&#10;sdF2NEcJd71OkyTTznQsDa0Z6KGl+nO9dwiheqdd9T2rZ8nmuvGU7h6fnwzi5cV0fwcq0hT/zPCL&#10;L+hQCtPW79kG1SPcZImgR4Q0kymGk7BFWC4z0GWh/39Q/gAAAP//AwBQSwECLQAUAAYACAAAACEA&#10;toM4kv4AAADhAQAAEwAAAAAAAAAAAAAAAAAAAAAAW0NvbnRlbnRfVHlwZXNdLnhtbFBLAQItABQA&#10;BgAIAAAAIQA4/SH/1gAAAJQBAAALAAAAAAAAAAAAAAAAAC8BAABfcmVscy8ucmVsc1BLAQItABQA&#10;BgAIAAAAIQDAYqXZyAIAAJIFAAAOAAAAAAAAAAAAAAAAAC4CAABkcnMvZTJvRG9jLnhtbFBLAQIt&#10;ABQABgAIAAAAIQCMbPeQ3QAAAAkBAAAPAAAAAAAAAAAAAAAAACIFAABkcnMvZG93bnJldi54bWxQ&#10;SwUGAAAAAAQABADzAAAALAYAAAAA&#10;" o:allowincell="f"/>
            </w:pict>
          </mc:Fallback>
        </mc:AlternateContent>
      </w:r>
      <w:r>
        <w:rPr>
          <w:rFonts w:ascii="Bodo_uzb" w:hAnsi="Bodo_uzb"/>
          <w:noProof/>
          <w:sz w:val="24"/>
          <w:lang w:val="en-US"/>
        </w:rPr>
        <mc:AlternateContent>
          <mc:Choice Requires="wps">
            <w:drawing>
              <wp:anchor distT="0" distB="0" distL="114300" distR="114300" simplePos="0" relativeHeight="251671552" behindDoc="0" locked="0" layoutInCell="0" allowOverlap="1">
                <wp:simplePos x="0" y="0"/>
                <wp:positionH relativeFrom="column">
                  <wp:posOffset>5120640</wp:posOffset>
                </wp:positionH>
                <wp:positionV relativeFrom="paragraph">
                  <wp:posOffset>170180</wp:posOffset>
                </wp:positionV>
                <wp:extent cx="0" cy="182880"/>
                <wp:effectExtent l="10795" t="7620" r="8255" b="952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2pt,13.4pt" to="403.2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xVAxgIAAJIFAAAOAAAAZHJzL2Uyb0RvYy54bWysVM2K2zAQvhf6DsJ3r3/iJI5ZZ9l1nF76&#10;s7BbelZsOTa1JSMpcUIptD0X9hH6Cj20sLBtn8F5o47kxN1sL6VsAmZmpPn0zTcjnZ5tqhKtCRcF&#10;o6HhnNgGIjRhaUGXofH6em76BhIS0xSXjJLQ2BJhnE2fPjlt6oC4LGdlSjgCECqCpg6NXMo6sCyR&#10;5KTC4oTVhMJixniFJbh8aaUcN4BelZZr2yOrYTytOUuIEBCddYvGVONnGUnkqywTRKIyNICb1F+u&#10;vwv1taanOFhyXOdFsqeB/4NFhQsKh/ZQMywxWvHiL6iqSDgTLJMnCasslmVFQnQNUI1jP6jmKsc1&#10;0bWAOKLuZRKPB5u8XF9yVKShMQB5KK6gR+2X3YfdTfuj/bq7QbuP7a/2e/utvW1/tre7T2Df7T6D&#10;rRbbu334BkE6aNnUIgDIiF5ypUayoVf1c5a8FYiyKMd0SXRN19saznFUhnWUohxRA6NF84KlsAev&#10;JNPCbjJeKUiQDG10/7Z9/8hGoqQLJhB1fNf3NR0LB4e8mgv5jLAKKSM0yoIqZXGA18+FVDxwcNii&#10;wpTNi7LU01FS1ITGZOgOdYJgZZGqRbVN8OUiKjlaYzVf+qeLgpX72zhb0VSD5QSn8d6WuCg7Gw4v&#10;qcIjemQ7RuBtJJg6DhXqcXo3sSexH/ue6bmj2PTs2cw8n0eeOZo74+FsMIuimfNeEXW8IC/SlFDF&#10;9TDajvdvo7O/ZN1Q9sPdi2Ido2v1gOwx0/P50B57A98cj4cD0xvEtnnhzyPzPHJGo3F8EV3ED5jG&#10;unrxOGR7KRUrtpKEX+Vpg9JCtX8wnLiOAQ48Be646xvC5RLesERyA3Em3xQy18OqxkxhHPXat9V/&#10;3+sevRPi0EPl9V3Y1/ZHKuj5ob/6Dqix7y7QgqXbS364G3DxddL+kVIvy30f7PtP6fQ3AAAA//8D&#10;AFBLAwQUAAYACAAAACEAEmdha90AAAAJAQAADwAAAGRycy9kb3ducmV2LnhtbEyPwU7DMAyG70i8&#10;Q2QkLtOWUlg1lboTAnrjwmDi6jWmrWiSrsm2wtNjxAGOtj/9/v5iPdleHXkMnXcIV4sEFLvam841&#10;CK8v1XwFKkRyhnrvGOGTA6zL87OCcuNP7pmPm9goCXEhJ4Q2xiHXOtQtWwoLP7CT27sfLUUZx0ab&#10;kU4SbnudJkmmLXVOPrQ08H3L9cfmYBFCteV99TWrZ8nbdeM53T88PRLi5cV0dwsq8hT/YPjRF3Uo&#10;xWnnD84E1SOskuxGUIQ0kwoC/C52CMtlBros9P8G5TcAAAD//wMAUEsBAi0AFAAGAAgAAAAhALaD&#10;OJL+AAAA4QEAABMAAAAAAAAAAAAAAAAAAAAAAFtDb250ZW50X1R5cGVzXS54bWxQSwECLQAUAAYA&#10;CAAAACEAOP0h/9YAAACUAQAACwAAAAAAAAAAAAAAAAAvAQAAX3JlbHMvLnJlbHNQSwECLQAUAAYA&#10;CAAAACEAtA8VQMYCAACSBQAADgAAAAAAAAAAAAAAAAAuAgAAZHJzL2Uyb0RvYy54bWxQSwECLQAU&#10;AAYACAAAACEAEmdha90AAAAJAQAADwAAAAAAAAAAAAAAAAAgBQAAZHJzL2Rvd25yZXYueG1sUEsF&#10;BgAAAAAEAAQA8wAAACoGAAAAAA==&#10;" o:allowincell="f"/>
            </w:pict>
          </mc:Fallback>
        </mc:AlternateContent>
      </w:r>
      <w:r>
        <w:rPr>
          <w:rFonts w:ascii="Bodo_uzb" w:hAnsi="Bodo_uzb"/>
          <w:noProof/>
          <w:sz w:val="24"/>
          <w:lang w:val="en-US"/>
        </w:rPr>
        <mc:AlternateContent>
          <mc:Choice Requires="wps">
            <w:drawing>
              <wp:anchor distT="0" distB="0" distL="114300" distR="114300" simplePos="0" relativeHeight="251669504" behindDoc="0" locked="0" layoutInCell="0" allowOverlap="1">
                <wp:simplePos x="0" y="0"/>
                <wp:positionH relativeFrom="column">
                  <wp:posOffset>914400</wp:posOffset>
                </wp:positionH>
                <wp:positionV relativeFrom="paragraph">
                  <wp:posOffset>170180</wp:posOffset>
                </wp:positionV>
                <wp:extent cx="0" cy="182880"/>
                <wp:effectExtent l="5080" t="7620" r="13970" b="952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4pt" to="1in,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fGYxgIAAJI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GhjsxEMUVaNR+2X3Y3bQ/2q+7G7T72P5qv7ff2tv2Z3u7+wT23e4z&#10;2GqxvduHbxCkQy+bWgQAGdFLrrqRbOhV/ZwlbwWiLMoxXRJd0/W2hnMclWEdpShH1MBo0bxgKezB&#10;K8l0YzcZrxQktAxttH7bXj+ykSjpgglEHd/1fS2thYNDXs2FfEZYhZQRGmVBVWdxgNfPhVQ8cHDY&#10;osKUzYuy1NNRUtSExmToDnWCYGWRqkW1TfDlIio5WmM1X/qni4KV+9s4W9FUg+UEp/HelrgoOxsO&#10;L6nCI3pkO0bgbSSYOg4V6nF6N7EnsR/7num5o9j07NnMPJ9HnjmaO+PhbDCLopnzXhF1vCAv0pRQ&#10;xfUw2o73b6Ozv2TdUPbD3TfFOkbX3QOyx0zP50N77A18czweDkxvENvmhT+PzPPIGY3G8UV0ET9g&#10;GuvqxeOQ7VupWLGVJPwqTxuUFkr+wXDiOgY48BS44043hMslvGGJ5AbiTL4pZK6HVY2ZwjjS2rfV&#10;f691j9414qCh8noV9rX9aRVoftBX3wE19t0FWrB0e8kPdwMuvk7aP1LqZbnvg33/KZ3+BgAA//8D&#10;AFBLAwQUAAYACAAAACEAJurK3twAAAAJAQAADwAAAGRycy9kb3ducmV2LnhtbEyPwU7DMBBE70j8&#10;g7VIXCrqENoIhTgVAnLjQgFx3cZLEhGv09htA1/Pthc4zuxodl6xmlyv9jSGzrOB63kCirj2tuPG&#10;wNtrdXULKkRki71nMvBNAVbl+VmBufUHfqH9OjZKSjjkaKCNcci1DnVLDsPcD8Ry+/SjwyhybLQd&#10;8SDlrtdpkmTaYcfyocWBHlqqv9Y7ZyBU77Stfmb1LPm4aTyl28fnJzTm8mK6vwMVaYp/YTjOl+lQ&#10;yqaN37ENqhe9WAhLNJBmgnAMnIyNgeUyA10W+j9B+QsAAP//AwBQSwECLQAUAAYACAAAACEAtoM4&#10;kv4AAADhAQAAEwAAAAAAAAAAAAAAAAAAAAAAW0NvbnRlbnRfVHlwZXNdLnhtbFBLAQItABQABgAI&#10;AAAAIQA4/SH/1gAAAJQBAAALAAAAAAAAAAAAAAAAAC8BAABfcmVscy8ucmVsc1BLAQItABQABgAI&#10;AAAAIQCuGfGYxgIAAJIFAAAOAAAAAAAAAAAAAAAAAC4CAABkcnMvZTJvRG9jLnhtbFBLAQItABQA&#10;BgAIAAAAIQAm6sre3AAAAAkBAAAPAAAAAAAAAAAAAAAAACAFAABkcnMvZG93bnJldi54bWxQSwUG&#10;AAAAAAQABADzAAAAKQYAAAAA&#10;" o:allowincell="f"/>
            </w:pict>
          </mc:Fallback>
        </mc:AlternateContent>
      </w: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82816" behindDoc="0" locked="0" layoutInCell="0" allowOverlap="1">
                <wp:simplePos x="0" y="0"/>
                <wp:positionH relativeFrom="column">
                  <wp:posOffset>2926080</wp:posOffset>
                </wp:positionH>
                <wp:positionV relativeFrom="paragraph">
                  <wp:posOffset>148590</wp:posOffset>
                </wp:positionV>
                <wp:extent cx="0" cy="548640"/>
                <wp:effectExtent l="6985" t="13335" r="12065" b="952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pt,11.7pt" to="230.4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ekExQIAAJI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ZWD5RiuASNmi+7D7ub5kfzdXeDdh+bX8335ltz2/xsbnefwL7bfQZb&#10;LzZ3+/ANgnToZV3JACAjdil0N5INu6qe8+StRIxHOWZLYmq63lZwjqcznKMU7cgKGC3qFzyFPXil&#10;uGnsJhOlhoSWoY3Rb9vpRzYKJW0wgejAHw99I62Dg0NeJaR6RniJtBFaBWW6szjA6+dSaR44OGzR&#10;YcbntCjMdBQM1aE1GfQGJkHygqZ6UW+TYrmICoHWWM+X+ZmiYOX+NsFXLDVgOcFpvLcVpkVrw+EF&#10;03jEjGzLCLyNAtPEoUIzTu8m7iQex2Pf9nvD2Pbd2cw+n0e+PZx7o8GsP4uimfdeE/X8IKdpSpjm&#10;ehhtz/+30dlfsnYou+HumuIco5vuAdljpufzgTvy+2N7NBr0bb8fu/bFeB7Z55E3HI7ii+gifsA0&#10;NtXLxyHbtVKz4itFxFWe1iilWv7+YNLzLHDgKeiNWt0QLpbwhiVKWEhw9Yaq3AyrHjONcaT12NX/&#10;vdYdetuIg4ba61TY1/anVaD5QV9zB/TYtxdowdPtpTjcDbj4Jmn/SOmX5b4P9v2ndPobAAD//wMA&#10;UEsDBBQABgAIAAAAIQAMSLA83QAAAAoBAAAPAAAAZHJzL2Rvd25yZXYueG1sTI/BTsMwDIbvSLxD&#10;ZCQu05bQTdMoTScE9MaFAdrVa01b0Thdk22Fp8doBzja/vT7+7P16Dp1pCG0ni3czAwo4tJXLdcW&#10;3l6L6QpUiMgVdp7JwhcFWOeXFxmmlT/xCx03sVYSwiFFC02Mfap1KBtyGGa+J5bbhx8cRhmHWlcD&#10;niTcdToxZqkdtiwfGuzpoaHyc3NwFkLxTvvie1JOzHZee0r2j89PaO311Xh/ByrSGP9g+NUXdcjF&#10;aecPXAXVWVgsjahHC8l8AUqA82InpLldgc4z/b9C/gMAAP//AwBQSwECLQAUAAYACAAAACEAtoM4&#10;kv4AAADhAQAAEwAAAAAAAAAAAAAAAAAAAAAAW0NvbnRlbnRfVHlwZXNdLnhtbFBLAQItABQABgAI&#10;AAAAIQA4/SH/1gAAAJQBAAALAAAAAAAAAAAAAAAAAC8BAABfcmVscy8ucmVsc1BLAQItABQABgAI&#10;AAAAIQDoAekExQIAAJIFAAAOAAAAAAAAAAAAAAAAAC4CAABkcnMvZTJvRG9jLnhtbFBLAQItABQA&#10;BgAIAAAAIQAMSLA83QAAAAoBAAAPAAAAAAAAAAAAAAAAAB8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70528" behindDoc="0" locked="0" layoutInCell="0" allowOverlap="1">
                <wp:simplePos x="0" y="0"/>
                <wp:positionH relativeFrom="column">
                  <wp:posOffset>914400</wp:posOffset>
                </wp:positionH>
                <wp:positionV relativeFrom="paragraph">
                  <wp:posOffset>148590</wp:posOffset>
                </wp:positionV>
                <wp:extent cx="4206240" cy="0"/>
                <wp:effectExtent l="5080" t="13335" r="8255" b="571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7pt" to="403.2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klHxgIAAJMFAAAOAAAAZHJzL2Uyb0RvYy54bWysVEtu2zAQ3RfoHQjtFX0s/4TIQSLL3fQT&#10;ICm6piXKIiqRAklbNooCbdcFcoReoYsWCJC2Z5Bv1CFtq3G6KYrYgDDD4Ty+mTfk6dm6KtGKCEk5&#10;iyzvxLUQYSnPKFtE1uvrmT2ykFSYZbjkjETWhkjrbPL0yWlTh8TnBS8zIhCAMBk2dWQVStWh48i0&#10;IBWWJ7wmDII5FxVW4IqFkwncAHpVOr7rDpyGi6wWPCVSwup0F7QmBj/PSape5bkkCpWRBdyU+Qrz&#10;neuvMznF4ULguqDpngb+DxYVpgwO7aCmWGG0FPQvqIqmgkueq5OUVw7Pc5oSUwNU47kPqrkqcE1M&#10;LdAcWXdtko8Hm75cXQpEs8jyhxZiuAKN2i/bD9ub9kf7dXuDth/bX+339lt72/5sb7efwL7bfgZb&#10;B9u7/fINgnToZVPLECBjdil0N9I1u6qf8/StRIzHBWYLYmq63tRwjqcznKMU7cgaGM2bFzyDPXip&#10;uGnsOheVhoSWobXRb9PpR9YKpbAY+O7AD0Dm9BBzcHhIrIVUzwivkDYiq6RMtxaHePVcKk0Eh4ct&#10;epnxGS1LMx4lQ01kjft+3yRIXtJMB/U2KRbzuBRohfWAmZ+pCiL3twm+ZJkBKwjOkr2tMC13Nhxe&#10;Mo1HzMzuGIG3VmCadSjRzNO7sTtORskosAN/kNiBO53a57M4sAczb9if9qZxPPXea6JeEBY0ywjT&#10;XA+z7QX/Njv7W7abym66u6Y4x+ime0D2mOn5rO8Og97IHg77PTvoJa59MZrF9nnsDQbD5CK+SB4w&#10;TUz18nHIdq3UrPhSEXFVZA3KqJa/1x/7ngUOvAX+cKcbwuUCHrFUCQsJrt5QVZhp1XOmMY60Hrn6&#10;v9e6Q9814qCh9joV9rX9aRVoftDXXAI997sbNOfZ5lIcLgfcfJO0f6X003LfB/v+Wzr5DQAA//8D&#10;AFBLAwQUAAYACAAAACEA5FG70N0AAAAJAQAADwAAAGRycy9kb3ducmV2LnhtbEyPQU/DMAyF70j8&#10;h8hIXKYtpaumqTSdENAbFwZoV68xbUXjdE22FX49Rhzg5mc/PX+v2EyuVycaQ+fZwM0iAUVce9tx&#10;Y+D1pZqvQYWIbLH3TAY+KcCmvLwoMLf+zM902sZGSQiHHA20MQ651qFuyWFY+IFYbu9+dBhFjo22&#10;I54l3PU6TZKVdtixfGhxoPuW6o/t0RkI1Rsdqq9ZPUt2y8ZTenh4ekRjrq+mu1tQkab4Z4YffEGH&#10;Upj2/sg2qF50lkmXaCBdZqDEsE5WMux/F7os9P8G5TcAAAD//wMAUEsBAi0AFAAGAAgAAAAhALaD&#10;OJL+AAAA4QEAABMAAAAAAAAAAAAAAAAAAAAAAFtDb250ZW50X1R5cGVzXS54bWxQSwECLQAUAAYA&#10;CAAAACEAOP0h/9YAAACUAQAACwAAAAAAAAAAAAAAAAAvAQAAX3JlbHMvLnJlbHNQSwECLQAUAAYA&#10;CAAAACEAxHJJR8YCAACTBQAADgAAAAAAAAAAAAAAAAAuAgAAZHJzL2Uyb0RvYy54bWxQSwECLQAU&#10;AAYACAAAACEA5FG70N0AAAAJAQAADwAAAAAAAAAAAAAAAAAgBQAAZHJzL2Rvd25yZXYueG1sUEsF&#10;BgAAAAAEAAQA8wAAACoGAAAAAA==&#10;" o:allowincell="f"/>
            </w:pict>
          </mc:Fallback>
        </mc:AlternateContent>
      </w:r>
    </w:p>
    <w:p w:rsidR="00B27392" w:rsidRDefault="00B27392" w:rsidP="00B27392">
      <w:pPr>
        <w:ind w:firstLine="300"/>
        <w:jc w:val="both"/>
        <w:rPr>
          <w:rFonts w:ascii="Bodo_uzb" w:hAnsi="Bodo_uzb"/>
          <w:sz w:val="24"/>
        </w:rPr>
      </w:pPr>
    </w:p>
    <w:p w:rsidR="00B27392" w:rsidRDefault="00B27392" w:rsidP="00B27392">
      <w:pPr>
        <w:ind w:firstLine="300"/>
        <w:jc w:val="both"/>
        <w:rPr>
          <w:rFonts w:ascii="Bodo_uzb" w:hAnsi="Bodo_uzb"/>
          <w:sz w:val="24"/>
        </w:rPr>
      </w:pP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 xml:space="preserve">     </w:t>
      </w:r>
      <w:r>
        <w:rPr>
          <w:rFonts w:ascii="Bodo_uzb" w:hAnsi="Bodo_uzb"/>
          <w:sz w:val="24"/>
          <w:lang w:val="en-US"/>
        </w:rPr>
        <w:t>I</w:t>
      </w:r>
      <w:r>
        <w:rPr>
          <w:rFonts w:ascii="Bodo_uzb" w:hAnsi="Bodo_uzb"/>
          <w:sz w:val="24"/>
        </w:rPr>
        <w:t xml:space="preserve"> боскич </w:t>
      </w:r>
    </w:p>
    <w:p w:rsidR="00B27392" w:rsidRDefault="00B27392" w:rsidP="00B27392">
      <w:pPr>
        <w:jc w:val="center"/>
        <w:rPr>
          <w:rFonts w:ascii="Bodo_uzb" w:hAnsi="Bodo_uzb"/>
          <w:sz w:val="24"/>
        </w:rPr>
      </w:pPr>
      <w:r>
        <w:rPr>
          <w:rFonts w:ascii="Bodo_uzb" w:hAnsi="Bodo_uzb"/>
          <w:noProof/>
          <w:sz w:val="24"/>
          <w:lang w:val="en-US"/>
        </w:rPr>
        <mc:AlternateContent>
          <mc:Choice Requires="wps">
            <w:drawing>
              <wp:anchor distT="0" distB="0" distL="114300" distR="114300" simplePos="0" relativeHeight="251674624" behindDoc="0" locked="0" layoutInCell="0" allowOverlap="1">
                <wp:simplePos x="0" y="0"/>
                <wp:positionH relativeFrom="column">
                  <wp:posOffset>5852160</wp:posOffset>
                </wp:positionH>
                <wp:positionV relativeFrom="paragraph">
                  <wp:posOffset>84455</wp:posOffset>
                </wp:positionV>
                <wp:extent cx="0" cy="365760"/>
                <wp:effectExtent l="8890" t="12700" r="10160" b="1206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8pt,6.65pt" to="460.8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Kf5xwIAAJIFAAAOAAAAZHJzL2Uyb0RvYy54bWysVM2K2zAQvhf6DsJ3r3/iOIlZZ9l1nF76&#10;s7BbelZsOTa1JSMpcUIptD0X9hH6Cj20sLBtn8F5o47kxN1sL6VsAmZmpPn0zXwjnZ5tqhKtCRcF&#10;o6HhnNgGIjRhaUGXofH6em6ODSQkpikuGSWhsSXCOJs+fXLa1AFxWc7KlHAEIFQETR0auZR1YFki&#10;yUmFxQmrCYXFjPEKS3D50ko5bgC9Ki3Xtn2rYTytOUuIEBCddYvGVONnGUnkqywTRKIyNICb1F+u&#10;vwv1taanOFhyXOdFsqeB/4NFhQsKh/ZQMywxWvHiL6iqSDgTLJMnCasslmVFQnQNUI1jP6jmKsc1&#10;0bVAc0Tdt0k8Hmzycn3JUZGGhusbiOIKNGq/7D7sbtof7dfdDdp9bH+139tv7W37s73dfQL7bvcZ&#10;bLXY3u3DNwjSoZdNLQKAjOglV91INvSqfs6StwJRFuWYLomu6XpbwzmOyrCOUpQjamC0aF6wFPbg&#10;lWS6sZuMVwoSWoY2Wr9trx/ZSJR0wQSiA3848rW0Fg4OeTUX8hlhFVJGaJQFVZ3FAV4/F1LxwMFh&#10;iwpTNi/KUk9HSVETGpOhO9QJgpVFqhbVNsGXi6jkaI3VfOmfLgpW7m/jbEVTDZYTnMZ7W+Ki7Gw4&#10;vKQKj+iR7RiBt5Fg6jhUqMfp3cSexON47Jme68emZ89m5vk88kx/7oyGs8EsimbOe0XU8YK8SFNC&#10;FdfDaDvev43O/pJ1Q9kPd98U6xhddw/IHjM9nw/tkTcYm6PRcGB6g9g2L8bzyDyPHN8fxRfRRfyA&#10;aayrF49Dtm+lYsVWkvCrPG1QWij5B8OJ6xjgwFPgjjrdEC6X8IYlkhuIM/mmkLkeVjVmCuNI67Gt&#10;/nute/SuEQcNldersK/tT6tA84O++g6ose8u0IKl20t+uBtw8XXS/pFSL8t9H+z7T+n0NwAAAP//&#10;AwBQSwMEFAAGAAgAAAAhANmmf23cAAAACQEAAA8AAABkcnMvZG93bnJldi54bWxMj8FOwzAMhu9I&#10;vENkJC4TS9dKg5WmEwJ648IAcfUa01Y0TtdkW+HpMdoBjvb/6ffnYj25Xh1oDJ1nA4t5Aoq49rbj&#10;xsDrS3V1AypEZIu9ZzLwRQHW5flZgbn1R36mwyY2Sko45GigjXHItQ51Sw7D3A/Ekn340WGUcWy0&#10;HfEo5a7XaZIstcOO5UKLA923VH9u9s5AqN5oV33P6lnynjWe0t3D0yMac3kx3d2CijTFPxh+9UUd&#10;SnHa+j3boHoDq3SxFFSCLAMlwGmxNXCdrECXhf7/QfkDAAD//wMAUEsBAi0AFAAGAAgAAAAhALaD&#10;OJL+AAAA4QEAABMAAAAAAAAAAAAAAAAAAAAAAFtDb250ZW50X1R5cGVzXS54bWxQSwECLQAUAAYA&#10;CAAAACEAOP0h/9YAAACUAQAACwAAAAAAAAAAAAAAAAAvAQAAX3JlbHMvLnJlbHNQSwECLQAUAAYA&#10;CAAAACEAwLyn+ccCAACSBQAADgAAAAAAAAAAAAAAAAAuAgAAZHJzL2Uyb0RvYy54bWxQSwECLQAU&#10;AAYACAAAACEA2aZ/bdwAAAAJAQAADwAAAAAAAAAAAAAAAAAhBQAAZHJzL2Rvd25yZXYueG1sUEsF&#10;BgAAAAAEAAQA8wAAACoGAAAAAA==&#10;" o:allowincell="f"/>
            </w:pict>
          </mc:Fallback>
        </mc:AlternateContent>
      </w:r>
      <w:r>
        <w:rPr>
          <w:rFonts w:ascii="Bodo_uzb" w:hAnsi="Bodo_uzb"/>
          <w:noProof/>
          <w:sz w:val="24"/>
          <w:lang w:val="en-US"/>
        </w:rPr>
        <mc:AlternateContent>
          <mc:Choice Requires="wps">
            <w:drawing>
              <wp:anchor distT="0" distB="0" distL="114300" distR="114300" simplePos="0" relativeHeight="251673600" behindDoc="0" locked="0" layoutInCell="0" allowOverlap="1">
                <wp:simplePos x="0" y="0"/>
                <wp:positionH relativeFrom="column">
                  <wp:posOffset>274320</wp:posOffset>
                </wp:positionH>
                <wp:positionV relativeFrom="paragraph">
                  <wp:posOffset>84455</wp:posOffset>
                </wp:positionV>
                <wp:extent cx="5577840" cy="0"/>
                <wp:effectExtent l="12700" t="12700" r="10160" b="635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6.65pt" to="460.8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wLxQIAAJMFAAAOAAAAZHJzL2Uyb0RvYy54bWysVN1q2zAUvh/sHYTvXduJHSemTmkdZzf7&#10;KbRj14otx2K2ZCQlThmDbdeDPsJeYRcbFLrtGZw32pGSeG13M0YTMOfo59N3vu9IxyebukJrIiTl&#10;LLa8I9dChGU8p2wZW68v5/bYQlJhluOKMxJbV0RaJ9OnT47bJiIDXvIqJwIBCJNR28RWqVQTOY7M&#10;SlJjecQbwmCy4KLGClKxdHKBW0CvK2fguiOn5SJvBM+IlDA6201aU4NfFCRTr4pCEoWq2AJuynyF&#10;+S7015ke42gpcFPSbE8D/weLGlMGh/ZQM6wwWgn6F1RNM8ElL9RRxmuHFwXNiKkBqvHcB9VclLgh&#10;phYQRza9TPLxYLOX63OBaB5bg8BCDNfgUfdl+2F73f3ovm6v0fZj96v73n3rbrqf3c32E8S3288Q&#10;68nudj98jWA7aNk2MgLIhJ0LrUa2YRfNc569lYjxpMRsSUxNl1cNnOPpHc69LTqRDTBatC94Dmvw&#10;SnEj7KYQtYYEydDG+HfV+0c2CmUwGARhOPbB5uww5+DosLERUj0jvEY6iK2KMi0tjvD6uVSaCI4O&#10;S/Qw43NaVaY9Koba2JoEUKKekbyiuZ40iVgukkqgNdYNZn6mqgfLBF+x3ICVBOfpPlaYVrsYDq+Y&#10;xiOmZ3eMINsoCM04lGj66d3EnaTjdOzb/mCU2r47m9mn88S3R3MvDGbDWZLMvPeaqOdHJc1zwjTX&#10;Q297/r/1zv6W7bqy7+5eFOc+ulEPyN5nejoP3NAfju0wDIa2P0xd+2w8T+zTxBuNwvQsOUsfME1N&#10;9fJxyPZSalZ8pYi4KPMW5VTbPwwmA8+CBN6CQbjzDeFqCY9YpoSFBFdvqCpNt+o+0xjyrtdjV//3&#10;XvfoOyEOHuqsd2Ff2x+pwPODv+YS6L7f3aAFz6/OxeFywM03m/avlH5a7uYQ331Lp78BAAD//wMA&#10;UEsDBBQABgAIAAAAIQBIYHMv3AAAAAgBAAAPAAAAZHJzL2Rvd25yZXYueG1sTI/BTsMwEETvSPyD&#10;tUhcKuo0QVUJcSoE5MaFQsV1Gy9JRLxOY7cNfD2LOMBxZ0azb4r15Hp1pDF0ng0s5gko4trbjhsD&#10;ry/V1QpUiMgWe89k4JMCrMvzswJz60/8TMdNbJSUcMjRQBvjkGsd6pYchrkfiMV796PDKOfYaDvi&#10;Scpdr9MkWWqHHcuHFge6b6n+2BycgVBtaV99zepZ8pY1ntL9w9MjGnN5Md3dgoo0xb8w/OALOpTC&#10;tPMHtkH1Bq6zVJKiZxko8W/SxRLU7lfQZaH/Dyi/AQAA//8DAFBLAQItABQABgAIAAAAIQC2gziS&#10;/gAAAOEBAAATAAAAAAAAAAAAAAAAAAAAAABbQ29udGVudF9UeXBlc10ueG1sUEsBAi0AFAAGAAgA&#10;AAAhADj9If/WAAAAlAEAAAsAAAAAAAAAAAAAAAAALwEAAF9yZWxzLy5yZWxzUEsBAi0AFAAGAAgA&#10;AAAhAJE1nAvFAgAAkwUAAA4AAAAAAAAAAAAAAAAALgIAAGRycy9lMm9Eb2MueG1sUEsBAi0AFAAG&#10;AAgAAAAhAEhgcy/cAAAACAEAAA8AAAAAAAAAAAAAAAAAHwUAAGRycy9kb3ducmV2LnhtbFBLBQYA&#10;AAAABAAEAPMAAAAoBgAAAAA=&#10;" o:allowincell="f"/>
            </w:pict>
          </mc:Fallback>
        </mc:AlternateContent>
      </w:r>
      <w:r>
        <w:rPr>
          <w:rFonts w:ascii="Bodo_uzb" w:hAnsi="Bodo_uzb"/>
          <w:noProof/>
          <w:sz w:val="24"/>
          <w:lang w:val="en-US"/>
        </w:rPr>
        <mc:AlternateContent>
          <mc:Choice Requires="wps">
            <w:drawing>
              <wp:anchor distT="0" distB="0" distL="114300" distR="114300" simplePos="0" relativeHeight="251672576" behindDoc="0" locked="0" layoutInCell="0" allowOverlap="1">
                <wp:simplePos x="0" y="0"/>
                <wp:positionH relativeFrom="column">
                  <wp:posOffset>274320</wp:posOffset>
                </wp:positionH>
                <wp:positionV relativeFrom="paragraph">
                  <wp:posOffset>84455</wp:posOffset>
                </wp:positionV>
                <wp:extent cx="0" cy="365760"/>
                <wp:effectExtent l="12700" t="12700" r="6350" b="1206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6.65pt" to="21.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YRxgIAAJI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ZWz7cQwyVo1HzZfdjdND+ar7sbtPvY/Gq+N9+a2+Znc7v7BPbd7jPY&#10;erG524dvEKRDL+tKBgAZsUuhu5Fs2FX1nCdvJWI8yjFbElPT9baCczyd4RylaEdWwGhRv+Ap7MEr&#10;xU1jN5koNSS0DG2MfttOP7JRKGmDCUT7w8FoaKR1cHDIq4RUzwgvkTZCq6BMdxYHeP1cKs0DB4ct&#10;Osz4nBaFmY6CoTq0JoPewCRIXtBUL+ptUiwXUSHQGuv5Mj9TFKzc3yb4iqUGLCc4jfe2wrRobTi8&#10;YBqPmJFtGYG3UWCaOFRoxundxJ3E43js235vGNu+O5vZ5/PIt4dzbzSY9WdRNPPea6KeH+Q0TQnT&#10;XA+j7fn/Njr7S9YOZTfcXVOcY3TTPSB7zPR8PnBHfn9sj0aDvu33Y9e+GM8j+zzyhsNRfBFdxA+Y&#10;xqZ6+Thku1ZqVnyliLjK0xqlVMvfH0x6ngUOPAW9UasbwsUS3rBECQsJrt5QlZth1WOmMY60Hrv6&#10;v9e6Q28bcdBQe50K+9r+tAo0P+hr7oAe+/YCLXi6vRSHuwEX3yTtHyn9stz3wb7/lE5/AwAA//8D&#10;AFBLAwQUAAYACAAAACEATzecANoAAAAHAQAADwAAAGRycy9kb3ducmV2LnhtbEyOzU7DMBCE70i8&#10;g7VIXKrWJkEUQpwKAblxaQFx3SZLEhGv09htA0/PwgWO86OZL19NrlcHGkPn2cLFwoAirnzdcWPh&#10;5bmcX4MKEbnG3jNZ+KQAq+L0JMes9kde02ETGyUjHDK00MY4ZFqHqiWHYeEHYsne/egwihwbXY94&#10;lHHX68SYK+2wY3locaD7lqqPzd5ZCOUr7cqvWTUzb2njKdk9PD2itedn090tqEhT/CvDD76gQyFM&#10;W7/nOqjewmWaSFP8NAUl+a/eWliaG9BFrv/zF98AAAD//wMAUEsBAi0AFAAGAAgAAAAhALaDOJL+&#10;AAAA4QEAABMAAAAAAAAAAAAAAAAAAAAAAFtDb250ZW50X1R5cGVzXS54bWxQSwECLQAUAAYACAAA&#10;ACEAOP0h/9YAAACUAQAACwAAAAAAAAAAAAAAAAAvAQAAX3JlbHMvLnJlbHNQSwECLQAUAAYACAAA&#10;ACEAaWC2EcYCAACSBQAADgAAAAAAAAAAAAAAAAAuAgAAZHJzL2Uyb0RvYy54bWxQSwECLQAUAAYA&#10;CAAAACEATzecANoAAAAHAQAADwAAAAAAAAAAAAAAAAAgBQAAZHJzL2Rvd25yZXYueG1sUEsFBgAA&#10;AAAEAAQA8wAAACcGAAAAAA==&#10;" o:allowincell="f"/>
            </w:pict>
          </mc:Fallback>
        </mc:AlternateContent>
      </w:r>
    </w:p>
    <w:p w:rsidR="00B27392" w:rsidRDefault="00B27392" w:rsidP="00B27392">
      <w:pPr>
        <w:jc w:val="center"/>
        <w:rPr>
          <w:rFonts w:ascii="Bodo_uzb" w:hAnsi="Bodo_uzb"/>
          <w:sz w:val="24"/>
        </w:rPr>
      </w:pPr>
      <w:r>
        <w:rPr>
          <w:rFonts w:ascii="Bodo_uzb" w:hAnsi="Bodo_uzb"/>
          <w:sz w:val="24"/>
        </w:rPr>
        <w:t xml:space="preserve">Бир марталик экспорт – импорт  битимлар </w:t>
      </w: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2336" behindDoc="0" locked="0" layoutInCell="0" allowOverlap="1">
                <wp:simplePos x="0" y="0"/>
                <wp:positionH relativeFrom="column">
                  <wp:posOffset>2193925</wp:posOffset>
                </wp:positionH>
                <wp:positionV relativeFrom="paragraph">
                  <wp:posOffset>125095</wp:posOffset>
                </wp:positionV>
                <wp:extent cx="1645920" cy="457200"/>
                <wp:effectExtent l="8255" t="12700" r="12700" b="635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45720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rPr>
                                <w:sz w:val="24"/>
                              </w:rPr>
                            </w:pPr>
                            <w:r>
                              <w:rPr>
                                <w:sz w:val="24"/>
                              </w:rPr>
                              <w:t xml:space="preserve">..Битим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1" style="position:absolute;left:0;text-align:left;margin-left:172.75pt;margin-top:9.85pt;width:129.6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sA/4gIAAJ8FAAAOAAAAZHJzL2Uyb0RvYy54bWysVM2O0zAQviPxDpbv3ST932jTVTfbIqQF&#10;VloQZzd2GovEDrbbZEFISFyReAQeggviZ58hfSPGTtvtshwQopWiGXv8+ZuZz3NyWhc5WjOluRQR&#10;Do58jJhIJOViGeEXz+edMUbaEEFJLgWL8DXT+HTy8MFJVYasKzOZU6YQgAgdVmWEM2PK0PN0krGC&#10;6CNZMgGbqVQFMeCqpUcVqQC9yL2u7w+9SipaKpkwrWH1vN3EE4efpiwxz9JUM4PyCAM3477KfRf2&#10;601OSLhUpMx4sqVB/oFFQbiAS/dQ58QQtFL8HlTBEyW1TM1RIgtPpilPmMsBsgn837K5ykjJXC5Q&#10;HF3uy6T/H2zydH2pEKcR7vYwEqSAHjWfN+83n5ofzc3mQ/OluWm+bz42P5uvzTcEQVCxqtQhHLwq&#10;L5XNWZcXMnmlkZBxRsSSTZWSVcYIBZ6BjffuHLCOhqNoUT2RFO4jKyNd8epUFRYQyoJq16PrfY9Y&#10;bVACi8GwPzjuQisT2OsPRiACdwUJd6dLpc0jJgtkjQgr0IBDJ+sLbSwbEu5CHHuZczrnee4ctVzE&#10;uUJrAno5Po7j+XyLrg/DcoEq2B90Bw75zp4+hPDd708QBTcg/JwXER7vg0hoyzYT1MnSEJ63NlDO&#10;heXHnKTbPMCrDZhuHarj5PZ2Oh/4o35v3BmNBr1OvzfzO2fjedyZxsFwOJqdxWez4J1lHfTDjFPK&#10;xMxh6p36g/7fqWv7Dlvd7vW/J2hZyRXkeJXRClFuW9GDzgUYHHiA3VGbNSL5EiZHYhRGSpqX3GRO&#10;9rbxFuNOOce+/W/LuUd3LT242LuXWxtRQ6mgkruqOVVaIbaCNvWidg9hYPGtSBeSXoNMgZXTIkw5&#10;MDKp3mBUwcSIsH69IophlD8WIHU7XnaG2hmLnUFEAkcjbDBqzdi0Y2hVKr7MADlw+Qo5heeQcqfU&#10;WxbA3DowBVwO24llx8yh76Ju5+rkFwAAAP//AwBQSwMEFAAGAAgAAAAhALNO0//hAAAACQEAAA8A&#10;AABkcnMvZG93bnJldi54bWxMj8tOwzAQRfdI/IM1SGwQdfpIHyFOVVFgwQKJtht2bjwkgXgc2W6a&#10;/j3DCnYzukd3zuTrwbaiRx8aRwrGowQEUulMQ5WCw/75fgkiRE1Gt45QwQUDrIvrq1xnxp3pHftd&#10;rASXUMi0gjrGLpMylDVaHUauQ+Ls03mrI6++ksbrM5fbVk6SZC6tbogv1LrDxxrL793JKtiUk4+X&#10;7dty6i+0veu/qi4+vaZK3d4MmwcQEYf4B8OvPqtDwU5HdyITRKtgOktTRjlYLUAwME9mPBwVrMYL&#10;kEUu/39Q/AAAAP//AwBQSwECLQAUAAYACAAAACEAtoM4kv4AAADhAQAAEwAAAAAAAAAAAAAAAAAA&#10;AAAAW0NvbnRlbnRfVHlwZXNdLnhtbFBLAQItABQABgAIAAAAIQA4/SH/1gAAAJQBAAALAAAAAAAA&#10;AAAAAAAAAC8BAABfcmVscy8ucmVsc1BLAQItABQABgAIAAAAIQB59sA/4gIAAJ8FAAAOAAAAAAAA&#10;AAAAAAAAAC4CAABkcnMvZTJvRG9jLnhtbFBLAQItABQABgAIAAAAIQCzTtP/4QAAAAkBAAAPAAAA&#10;AAAAAAAAAAAAADwFAABkcnMvZG93bnJldi54bWxQSwUGAAAAAAQABADzAAAASgYAAAAA&#10;" o:allowincell="f" fillcolor="#9cf">
                <v:textbox inset="0,0,0,0">
                  <w:txbxContent>
                    <w:p w:rsidR="00B27392" w:rsidRDefault="00B27392" w:rsidP="00B27392">
                      <w:pPr>
                        <w:jc w:val="center"/>
                        <w:rPr>
                          <w:sz w:val="24"/>
                        </w:rPr>
                      </w:pPr>
                      <w:r>
                        <w:rPr>
                          <w:sz w:val="24"/>
                        </w:rPr>
                        <w:t xml:space="preserve">..Битим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63360" behindDoc="0" locked="0" layoutInCell="0" allowOverlap="1">
                <wp:simplePos x="0" y="0"/>
                <wp:positionH relativeFrom="column">
                  <wp:posOffset>4297680</wp:posOffset>
                </wp:positionH>
                <wp:positionV relativeFrom="paragraph">
                  <wp:posOffset>99695</wp:posOffset>
                </wp:positionV>
                <wp:extent cx="1554480" cy="457200"/>
                <wp:effectExtent l="6985" t="6350" r="10160" b="1270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45720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rPr>
                                <w:sz w:val="24"/>
                              </w:rPr>
                            </w:pPr>
                            <w:r>
                              <w:rPr>
                                <w:sz w:val="24"/>
                              </w:rPr>
                              <w:t xml:space="preserve">Битим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2" style="position:absolute;left:0;text-align:left;margin-left:338.4pt;margin-top:7.85pt;width:122.4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NAw5AIAAJ8FAAAOAAAAZHJzL2Uyb0RvYy54bWysVM2O0zAQviPxDpbv3SRt03ajTVfdbIuQ&#10;FlhpQZzdxGksEjvYbpMFISFxReIReAguiJ99hvSNGDtNt8tyQIhWimbs8edvZj7PyWld5GhDpWKC&#10;h9g7cjGiPBYJ46sQv3i+6E0wUprwhOSC0xBfU4VPpw8fnFRlQPsiE3lCJQIQroKqDHGmdRk4jooz&#10;WhB1JErKYTMVsiAaXLlyEkkqQC9yp++6I6cSMimliKlSsHrebuKpxU9TGutnaaqoRnmIgZu2X2m/&#10;S/N1pickWElSZize0SD/wKIgjMOle6hzoglaS3YPqmCxFEqk+igWhSPSlMXU5gDZeO5v2VxlpKQ2&#10;FyiOKvdlUv8PNn66uZSIJSHu9zHipIAeNZ+377efmh/NzfZD86W5ab5vPzY/m6/NNwRBULGqVAEc&#10;vCovpclZlRcifqUQF1FG+IrOpBRVRkkCPD0T79w5YBwFR9GyeiISuI+stbDFq1NZGEAoC6ptj673&#10;PaK1RjEser4/HE6glTHsDf0xiMBeQYLudCmVfkRFgYwRYgkasOhkc6G0YUOCLsSyFzlLFizPrSNX&#10;yyiXaENAL8fHUbRY7NDVYVjOUQX7ft+3yHf21CGEa39/giiYBuHnrAjxZB9EAlO2OU+sLDVheWsD&#10;5ZwbftRKus0DvFqDadehOlZub2cL3x0PB5PeeOwPesPB3O2dTRZRbxZ5o9F4fhadzb13hrU3DDKW&#10;JJTPLabq1O8N/05du3fY6nav/z1Bw0qsIcerLKlQwkwrBv5x38PgwAPsj9usEclXMDliLTGSQr9k&#10;OrOyN403GHfKOXHNf1fOPbpt6cHFzr3c2ogaSgWV7KpmVWmE2Apa18vaPoSRwTciXYrkGmQKrKwW&#10;YcqBkQn5BqMKJkaI1es1kRSj/DEHqZvx0hmyM5adQXgMR0OsMWrNSLdjaF1KtsoA2bP5cjGD55Ay&#10;q9RbFsDcODAFbA67iWXGzKFvo27n6vQXAAAA//8DAFBLAwQUAAYACAAAACEAS1Kv1OAAAAAJAQAA&#10;DwAAAGRycy9kb3ducmV2LnhtbEyPMU/DMBSEdyT+g/WQWBB1GtQkhDhVRYGBAYnCwubGjyQQP0e2&#10;m6b/nscE4+lOd99V69kOYkIfekcKlosEBFLjTE+tgve3x+sCRIiajB4coYITBljX52eVLo070itO&#10;u9gKLqFQagVdjGMpZWg6tDos3IjE3qfzVkeWvpXG6yOX20GmSZJJq3vihU6PeN9h8707WAWbJv14&#10;2r4UN/5E26vpqx3jw/NKqcuLeXMHIuIc/8Lwi8/oUDPT3h3IBDEoyPKM0SMbqxwEB27TZQZir6DI&#10;c5B1Jf8/qH8AAAD//wMAUEsBAi0AFAAGAAgAAAAhALaDOJL+AAAA4QEAABMAAAAAAAAAAAAAAAAA&#10;AAAAAFtDb250ZW50X1R5cGVzXS54bWxQSwECLQAUAAYACAAAACEAOP0h/9YAAACUAQAACwAAAAAA&#10;AAAAAAAAAAAvAQAAX3JlbHMvLnJlbHNQSwECLQAUAAYACAAAACEAB4DQMOQCAACfBQAADgAAAAAA&#10;AAAAAAAAAAAuAgAAZHJzL2Uyb0RvYy54bWxQSwECLQAUAAYACAAAACEAS1Kv1OAAAAAJAQAADwAA&#10;AAAAAAAAAAAAAAA+BQAAZHJzL2Rvd25yZXYueG1sUEsFBgAAAAAEAAQA8wAAAEsGAAAAAA==&#10;" o:allowincell="f" fillcolor="#9cf">
                <v:textbox inset="0,0,0,0">
                  <w:txbxContent>
                    <w:p w:rsidR="00B27392" w:rsidRDefault="00B27392" w:rsidP="00B27392">
                      <w:pPr>
                        <w:jc w:val="center"/>
                        <w:rPr>
                          <w:sz w:val="24"/>
                        </w:rPr>
                      </w:pPr>
                      <w:r>
                        <w:rPr>
                          <w:sz w:val="24"/>
                        </w:rPr>
                        <w:t xml:space="preserve">Битим </w:t>
                      </w:r>
                    </w:p>
                  </w:txbxContent>
                </v:textbox>
              </v:rect>
            </w:pict>
          </mc:Fallback>
        </mc:AlternateContent>
      </w:r>
      <w:r>
        <w:rPr>
          <w:rFonts w:ascii="Bodo_uzb" w:hAnsi="Bodo_uzb"/>
          <w:noProof/>
          <w:sz w:val="24"/>
          <w:lang w:val="en-US"/>
        </w:rPr>
        <mc:AlternateContent>
          <mc:Choice Requires="wps">
            <w:drawing>
              <wp:anchor distT="0" distB="0" distL="114300" distR="114300" simplePos="0" relativeHeight="251661312" behindDoc="0" locked="0" layoutInCell="0" allowOverlap="1">
                <wp:simplePos x="0" y="0"/>
                <wp:positionH relativeFrom="column">
                  <wp:posOffset>274320</wp:posOffset>
                </wp:positionH>
                <wp:positionV relativeFrom="paragraph">
                  <wp:posOffset>99695</wp:posOffset>
                </wp:positionV>
                <wp:extent cx="1463040" cy="457200"/>
                <wp:effectExtent l="12700" t="6350" r="10160" b="1270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457200"/>
                        </a:xfrm>
                        <a:prstGeom prst="rect">
                          <a:avLst/>
                        </a:prstGeom>
                        <a:solidFill>
                          <a:srgbClr val="99CC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7392" w:rsidRDefault="00B27392" w:rsidP="00B27392">
                            <w:pPr>
                              <w:jc w:val="center"/>
                              <w:rPr>
                                <w:sz w:val="24"/>
                              </w:rPr>
                            </w:pPr>
                            <w:r>
                              <w:rPr>
                                <w:sz w:val="24"/>
                              </w:rPr>
                              <w:t xml:space="preserve">Битим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3" style="position:absolute;left:0;text-align:left;margin-left:21.6pt;margin-top:7.85pt;width:115.2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dzg4AIAAJ8FAAAOAAAAZHJzL2Uyb0RvYy54bWysVM2O0zAQviPxDpbv3ST932jTVTfbIqQF&#10;VloQZzd2GovEDrbbZEFISFyReAQeggviZ58hfSPGTtvtshwQopWiGXv8+ZuZz3NyWhc5WjOluRQR&#10;Do58jJhIJOViGeEXz+edMUbaEEFJLgWL8DXT+HTy8MFJVYasKzOZU6YQgAgdVmWEM2PK0PN0krGC&#10;6CNZMgGbqVQFMeCqpUcVqQC9yL2u7w+9SipaKpkwrWH1vN3EE4efpiwxz9JUM4PyCAM3477KfRf2&#10;601OSLhUpMx4sqVB/oFFQbiAS/dQ58QQtFL8HlTBEyW1TM1RIgtPpilPmMsBsgn837K5ykjJXC5Q&#10;HF3uy6T/H2zydH2pEKcR7gYYCVJAj5rPm/ebT82P5mbzofnS3DTfNx+bn83X5huCIKhYVeoQDl6V&#10;l8rmrMsLmbzSSMg4I2LJpkrJKmOEAk8X7905YB0NR9GieiIp3EdWRrri1akqLCCUBdWuR9f7HrHa&#10;oAQWg/6w5/ehlQns9QcjEIGl5JFwd7pU2jxiskDWiLACDTh0sr7Qpg3dhTj2Mud0zvPcOWq5iHOF&#10;1gT0cnwcx/P5Fl0fhuUCVbA/6A4c8p09fQjhu9+fIApuQPg5LyI83geR0JZtJqiTpSE8b23ILheW&#10;H3OSbvMArzZgunWojpPb2+l84I/6vXFnNBr0Ov3ezO+cjedxZxoHw+FodhafzYJ3lnXQDzNOKRMz&#10;h6l36g/6f6eu7TtsdbvX/56gZSVXkONVRitEuW1Fb3BsVUY5PMDuqM0akXwJkyMxCiMlzUtuMid7&#10;23iLcaecY9/+t+Xco7vuH1zs3cutjaihVFDJXdWcKq0QW0GbelG7hzCy+FakC0mvQabAymkRphwY&#10;mVRvMKpgYkRYv14RxTDKHwuQuh0vO0PtjMXOICKBoxE2GLVmbNoxtCoVX2aAHLh8hZzCc0i5U+ot&#10;C2BuHZgCLoftxLJj5tB3UbdzdfILAAD//wMAUEsDBBQABgAIAAAAIQAiNVxL4AAAAAgBAAAPAAAA&#10;ZHJzL2Rvd25yZXYueG1sTI/BTsMwEETvSPyDtUhcEHVIaBOFOFVFgQMHJAoXbm68JIF4Hdlumv49&#10;ywmOszOaeVutZzuICX3oHSm4WSQgkBpnemoVvL89XhcgQtRk9OAIFZwwwLo+P6t0adyRXnHaxVZw&#10;CYVSK+hiHEspQ9Oh1WHhRiT2Pp23OrL0rTReH7ncDjJNkpW0uide6PSI9x0237uDVbBp0o+n7UuR&#10;+RNtr6avdowPz0ulLi/mzR2IiHP8C8MvPqNDzUx7dyATxKDgNks5yfdlDoL9NM9WIPYKijwHWVfy&#10;/wP1DwAAAP//AwBQSwECLQAUAAYACAAAACEAtoM4kv4AAADhAQAAEwAAAAAAAAAAAAAAAAAAAAAA&#10;W0NvbnRlbnRfVHlwZXNdLnhtbFBLAQItABQABgAIAAAAIQA4/SH/1gAAAJQBAAALAAAAAAAAAAAA&#10;AAAAAC8BAABfcmVscy8ucmVsc1BLAQItABQABgAIAAAAIQCQFdzg4AIAAJ8FAAAOAAAAAAAAAAAA&#10;AAAAAC4CAABkcnMvZTJvRG9jLnhtbFBLAQItABQABgAIAAAAIQAiNVxL4AAAAAgBAAAPAAAAAAAA&#10;AAAAAAAAADoFAABkcnMvZG93bnJldi54bWxQSwUGAAAAAAQABADzAAAARwYAAAAA&#10;" o:allowincell="f" fillcolor="#9cf">
                <v:textbox inset="0,0,0,0">
                  <w:txbxContent>
                    <w:p w:rsidR="00B27392" w:rsidRDefault="00B27392" w:rsidP="00B27392">
                      <w:pPr>
                        <w:jc w:val="center"/>
                        <w:rPr>
                          <w:sz w:val="24"/>
                        </w:rPr>
                      </w:pPr>
                      <w:r>
                        <w:rPr>
                          <w:sz w:val="24"/>
                        </w:rPr>
                        <w:t xml:space="preserve">Битим </w:t>
                      </w:r>
                    </w:p>
                  </w:txbxContent>
                </v:textbox>
              </v:rect>
            </w:pict>
          </mc:Fallback>
        </mc:AlternateContent>
      </w:r>
    </w:p>
    <w:p w:rsidR="00B27392" w:rsidRDefault="00B27392" w:rsidP="00B27392">
      <w:pPr>
        <w:ind w:firstLine="300"/>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78720" behindDoc="0" locked="0" layoutInCell="0" allowOverlap="1">
                <wp:simplePos x="0" y="0"/>
                <wp:positionH relativeFrom="column">
                  <wp:posOffset>4023360</wp:posOffset>
                </wp:positionH>
                <wp:positionV relativeFrom="paragraph">
                  <wp:posOffset>78105</wp:posOffset>
                </wp:positionV>
                <wp:extent cx="274320" cy="0"/>
                <wp:effectExtent l="8890" t="12065" r="12065" b="698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8pt,6.15pt" to="338.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4dGxAIAAJIFAAAOAAAAZHJzL2Uyb0RvYy54bWysVEtu2zAQ3RfoHQjtFX0s/4TIQSLL3fQT&#10;ICm6piXKIiqRAklbNooCbdcFcoReoYsWCJC2Z5Bv1CFtq3G6KYrYgDDD4Ty+eTPk6dm6KtGKCEk5&#10;iyzvxLUQYSnPKFtE1uvrmT2ykFSYZbjkjETWhkjrbPL0yWlTh8TnBS8zIhCAMBk2dWQVStWh48i0&#10;IBWWJ7wmDII5FxVW4IqFkwncAHpVOr7rDpyGi6wWPCVSwup0F7QmBj/PSape5bkkCpWRBdyU+Qrz&#10;neuvMznF4ULguqDpngb+DxYVpgwO7aCmWGG0FPQvqIqmgkueq5OUVw7Pc5oSUwNU47kPqrkqcE1M&#10;LSCOrDuZ5OPBpi9XlwLRLLJ8kIfhCnrUftl+2N60P9qv2xu0/dj+ar+339rb9md7u/0E9t32M9g6&#10;2N7tl28QpIOWTS1DgIzZpdBqpGt2VT/n6VuJGI8LzBbE1HS9qeEcT2c4RynakTUwmjcveAZ78FJx&#10;I+w6F5WGBMnQ2vRv0/WPrBVKYdEfBj1dRnoIOTg85NVCqmeEV0gbkVVSppXFIV49l0rzwOFhi15m&#10;fEbL0kxHyVATWeO+3zcJkpc000G9TYrFPC4FWmE9X+ZnioLI/W2CL1lmwAqCs2RvK0zLnQ2Hl0zj&#10;ETOyO0bgrRWYZh0qNOP0buyOk1EyCuzAHyR24E6n9vksDuzBzBv2p71pHE+995qoF4QFzTLCNNfD&#10;aHvBv43O/pLthrIb7k4U5xjdqAdkj5mez/ouNGRkD4f9nh30Ete+GM1i+zz2BoNhchFfJA+YJqZ6&#10;+ThkOyk1K75URFwVWYMyqtvf6499zwIHngJ/uOsbwuUC3rBUCQsJrt5QVZhh1WOmMY56PXL1f9/r&#10;Dn0nxKGH2uu6sK/tj1TQ80N/zR3QY7+7QHOebS7F4W7AxTdJ+0dKvyz3fbDvP6WT3wAAAP//AwBQ&#10;SwMEFAAGAAgAAAAhALABJrTcAAAACQEAAA8AAABkcnMvZG93bnJldi54bWxMj8FOwzAQRO9I/IO1&#10;SFyq1iGRDErjVAjIjQsFxHWbLElEvE5jtw18PYs4wHFnnmZnis3sBnWkKfSeLVytElDEtW96bi28&#10;PFfLG1AhIjc4eCYLnxRgU56fFZg3/sRPdNzGVkkIhxwtdDGOudah7shhWPmRWLx3PzmMck6tbiY8&#10;SbgbdJokRjvsWT50ONJdR/XH9uAshOqV9tXXol4kb1nrKd3fPz6gtZcX8+0aVKQ5/sHwU1+qQymd&#10;dv7ATVCDBZNlRlAx0gyUAObayJbdr6DLQv9fUH4DAAD//wMAUEsBAi0AFAAGAAgAAAAhALaDOJL+&#10;AAAA4QEAABMAAAAAAAAAAAAAAAAAAAAAAFtDb250ZW50X1R5cGVzXS54bWxQSwECLQAUAAYACAAA&#10;ACEAOP0h/9YAAACUAQAACwAAAAAAAAAAAAAAAAAvAQAAX3JlbHMvLnJlbHNQSwECLQAUAAYACAAA&#10;ACEAh+eHRsQCAACSBQAADgAAAAAAAAAAAAAAAAAuAgAAZHJzL2Uyb0RvYy54bWxQSwECLQAUAAYA&#10;CAAAACEAsAEmtNwAAAAJAQAADwAAAAAAAAAAAAAAAAAeBQAAZHJzL2Rvd25yZXYueG1sUEsFBgAA&#10;AAAEAAQA8wAAACcGAAAAAA==&#10;" o:allowincell="f"/>
            </w:pict>
          </mc:Fallback>
        </mc:AlternateContent>
      </w:r>
      <w:r>
        <w:rPr>
          <w:rFonts w:ascii="Bodo_uzb" w:hAnsi="Bodo_uzb"/>
          <w:noProof/>
          <w:sz w:val="24"/>
          <w:lang w:val="en-US"/>
        </w:rPr>
        <mc:AlternateContent>
          <mc:Choice Requires="wps">
            <w:drawing>
              <wp:anchor distT="0" distB="0" distL="114300" distR="114300" simplePos="0" relativeHeight="251677696" behindDoc="0" locked="0" layoutInCell="0" allowOverlap="1">
                <wp:simplePos x="0" y="0"/>
                <wp:positionH relativeFrom="column">
                  <wp:posOffset>3840480</wp:posOffset>
                </wp:positionH>
                <wp:positionV relativeFrom="paragraph">
                  <wp:posOffset>78105</wp:posOffset>
                </wp:positionV>
                <wp:extent cx="182880" cy="0"/>
                <wp:effectExtent l="6985" t="12065" r="10160" b="698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4pt,6.15pt" to="316.8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AKWzQIAAJwFAAAOAAAAZHJzL2Uyb0RvYy54bWysVNFu0zAUfUfiH6y8Z0natE2jtdOWpvAw&#10;YNKGeHYTp7FI7Mh2m1ZoEvCMtE/gF3gAadKAb0j/iGu3zdbxgtBaKbrX9j0+957re3yyKgu0JEJS&#10;zkaWd+RaiLCEp5TNR9bbq6kdWEgqzFJccEZG1ppI62T8/NlxXYWkw3NepEQgAGEyrKuRlStVhY4j&#10;k5yUWB7xijDYzLgosQJXzJ1U4BrQy8LpuG7fqblIK8ETIiWsTrab1tjgZxlJ1Jssk0ShYmQBN2W+&#10;wnxn+uuMj3E4F7jKabKjgf+DRYkpg0tbqAlWGC0E/QuqpIngkmfqKOGlw7OMJsTkANl47qNsLnNc&#10;EZMLFEdWbZnk08Emr5cXAtEUtBtaiOESNGq+bj5ubpqfzbfNDdp8an43P5rvzW3zq7ndfAb7bvMF&#10;bL3Z3O2WbxCEQy3rSoYAGbELoauRrNhldc6T9xIxHuWYzYnJ6WpdwT2ejnAOQrQjK2A0q1/xFM7g&#10;heKmsKtMlCgraPVSB2pwKB5aGSXXrZJkpVACi17QCQLQO9lvOTjUCDquElK9ILxE2hhZBWW6xjjE&#10;y3OpNKP7I3qZ8SktCtMnBUP1yBr2Oj0TIHlBU72pj0kxn0WFQEusO838THqw8/CY4AuWGrCc4DTe&#10;2QrTYmvD5QXTeMQ075YReCsFplmHDE1jfRi6wziIA9/2O/3Y9t3JxD6dRr7dn3qD3qQ7iaKJd62J&#10;en6Y0zQlTHPdN7nn/1sT7Z7btj3bNm+L4hyim+oB2UOmp9OeO/C7gT0Y9Lq2341d+yyYRvZp5PX7&#10;g/gsOosfMY1N9vJpyLal1Kz4QhFxmac1SqmWv9sbdjwLHBgKncFWN4SLOUyzRAkLCa7eUZWbttVt&#10;pjEOtA5c/d9p3aJvC7HXUHutCrvc7ksFmu/1Na9BP4DtU5rxdH0h9q8ERoAJ2o0rPWMe+mA/HKrj&#10;PwAAAP//AwBQSwMEFAAGAAgAAAAhADF4rWzbAAAACQEAAA8AAABkcnMvZG93bnJldi54bWxMj0FL&#10;xDAQhe+C/yGM4M1NbKVobbosol4EwbV6TpuxLSaT0mS79d874kGPb97jvW+q7eqdWHCOYyANlxsF&#10;AqkLdqReQ/P6cHENIiZD1rhAqOELI2zr05PKlDYc6QWXfeoFl1AsjYYhpamUMnYDehM3YUJi7yPM&#10;3iSWcy/tbI5c7p3MlCqkNyPxwmAmvBuw+9wfvIbd+9N9/ry0Pjh70zdv1jfqMdP6/Gzd3YJIuKa/&#10;MPzgMzrUzNSGA9konIZCXTF6YiPLQXCgyPMCRPt7kHUl/39QfwMAAP//AwBQSwECLQAUAAYACAAA&#10;ACEAtoM4kv4AAADhAQAAEwAAAAAAAAAAAAAAAAAAAAAAW0NvbnRlbnRfVHlwZXNdLnhtbFBLAQIt&#10;ABQABgAIAAAAIQA4/SH/1gAAAJQBAAALAAAAAAAAAAAAAAAAAC8BAABfcmVscy8ucmVsc1BLAQIt&#10;ABQABgAIAAAAIQBSZAKWzQIAAJwFAAAOAAAAAAAAAAAAAAAAAC4CAABkcnMvZTJvRG9jLnhtbFBL&#10;AQItABQABgAIAAAAIQAxeK1s2wAAAAkBAAAPAAAAAAAAAAAAAAAAACcFAABkcnMvZG93bnJldi54&#10;bWxQSwUGAAAAAAQABADzAAAALwYAAAAA&#10;" o:allowincell="f"/>
            </w:pict>
          </mc:Fallback>
        </mc:AlternateContent>
      </w:r>
      <w:r>
        <w:rPr>
          <w:rFonts w:ascii="Bodo_uzb" w:hAnsi="Bodo_uzb"/>
          <w:noProof/>
          <w:sz w:val="24"/>
          <w:lang w:val="en-US"/>
        </w:rPr>
        <mc:AlternateContent>
          <mc:Choice Requires="wps">
            <w:drawing>
              <wp:anchor distT="0" distB="0" distL="114300" distR="114300" simplePos="0" relativeHeight="251676672" behindDoc="0" locked="0" layoutInCell="0" allowOverlap="1">
                <wp:simplePos x="0" y="0"/>
                <wp:positionH relativeFrom="column">
                  <wp:posOffset>2011680</wp:posOffset>
                </wp:positionH>
                <wp:positionV relativeFrom="paragraph">
                  <wp:posOffset>78105</wp:posOffset>
                </wp:positionV>
                <wp:extent cx="182880" cy="0"/>
                <wp:effectExtent l="6985" t="12065" r="10160" b="698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6.15pt" to="172.8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BSxQIAAJIFAAAOAAAAZHJzL2Uyb0RvYy54bWysVM2K2zAQvhf6DsJ3r+3ESRyzzrLrOL30&#10;Z2G39KzYcixqS0ZS4oRSaHsu7CP0FXpoYWHbPoPzRh0pibvZXkrZBMyMRvPpm/lGOj1bVyVaESEp&#10;Z5HlnbgWIizlGWWLyHp9PbMDC0mFWYZLzkhkbYi0ziZPn5w2dUh6vOBlRgQCECbDpo6sQqk6dByZ&#10;FqTC8oTXhEEw56LCClyxcDKBG0CvSqfnukOn4SKrBU+JlLA63QWticHPc5KqV3kuiUJlZAE3Zb7C&#10;fOf660xOcbgQuC5ouqeB/4NFhSmDQzuoKVYYLQX9C6qiqeCS5+ok5ZXD85ymxNQA1Xjug2quClwT&#10;Uws0R9Zdm+TjwaYvV5cC0Qy0A6UYrkCj9sv2w/am/dF+3d6g7cf2V/u9/dbetj/b2+0nsO+2n8HW&#10;wfZuv3yDIB162dQyBMiYXQrdjXTNrurnPH0rEeNxgdmCmJquNzWc4+kM5yhFO7IGRvPmBc9gD14q&#10;bhq7zkWlIaFlaG3023T6kbVCKSx6QS8IQOX0EHJweMirhVTPCK+QNiKrpEx3Fod49VwqzQOHhy16&#10;mfEZLUszHSVDTWSNB72BSZC8pJkO6m1SLOZxKdAK6/kyP1MURO5vE3zJMgNWEJwle1thWu5sOLxk&#10;Go+Ykd0xAm+twDTrUKEZp3djd5wESeDbfm+Y2L47ndrns9i3hzNvNJj2p3E89d5rop4fFjTLCNNc&#10;D6Pt+f82OvtLthvKbri7pjjH6KZ7QPaY6fls4I78fmCPRoO+7fcT174IZrF9HnvD4Si5iC+SB0wT&#10;U718HLJdKzUrvlREXBVZgzKq5e8Pxj3PAgeegt5opxvC5QLesFQJCwmu3lBVmGHVY6YxjrQOXP3f&#10;a92h7xpx0FB7nQr72v60CjQ/6GvugB773QWa82xzKQ53Ay6+Sdo/Uvplue+Dff8pnfwGAAD//wMA&#10;UEsDBBQABgAIAAAAIQCqSSp+3QAAAAkBAAAPAAAAZHJzL2Rvd25yZXYueG1sTI/BTsMwEETvSPyD&#10;tUhcKuo0gQiFOBUCcuNCAXHdxksSEa/T2G0DX88iDnCcndHM23I9u0EdaAq9ZwOrZQKKuPG259bA&#10;y3N9cQ0qRGSLg2cy8EkB1tXpSYmF9Ud+osMmtkpKOBRooItxLLQOTUcOw9KPxOK9+8lhFDm12k54&#10;lHI36DRJcu2wZ1nocKS7jpqPzd4ZCPUr7eqvRbNI3rLWU7q7f3xAY87P5tsbUJHm+BeGH3xBh0qY&#10;tn7PNqjBQLbKBT2KkWagJJBdXuWgtr8HXZX6/wfVNwAAAP//AwBQSwECLQAUAAYACAAAACEAtoM4&#10;kv4AAADhAQAAEwAAAAAAAAAAAAAAAAAAAAAAW0NvbnRlbnRfVHlwZXNdLnhtbFBLAQItABQABgAI&#10;AAAAIQA4/SH/1gAAAJQBAAALAAAAAAAAAAAAAAAAAC8BAABfcmVscy8ucmVsc1BLAQItABQABgAI&#10;AAAAIQB6zFBSxQIAAJIFAAAOAAAAAAAAAAAAAAAAAC4CAABkcnMvZTJvRG9jLnhtbFBLAQItABQA&#10;BgAIAAAAIQCqSSp+3QAAAAkBAAAPAAAAAAAAAAAAAAAAAB8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75648" behindDoc="0" locked="0" layoutInCell="0" allowOverlap="1">
                <wp:simplePos x="0" y="0"/>
                <wp:positionH relativeFrom="column">
                  <wp:posOffset>1737360</wp:posOffset>
                </wp:positionH>
                <wp:positionV relativeFrom="paragraph">
                  <wp:posOffset>78105</wp:posOffset>
                </wp:positionV>
                <wp:extent cx="457200" cy="0"/>
                <wp:effectExtent l="8890" t="12065" r="10160" b="698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8pt,6.15pt" to="172.8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47YzQIAAJwFAAAOAAAAZHJzL2Uyb0RvYy54bWysVNFu0zAUfUfiH6y8Z0natGmjtdOWpvAw&#10;YNKGeHYTp7FI7Mh2m1ZoEvCMtE/gF3gAadKAb0j/iGu3zdbxgtBaKbrX9j0+957re3yyKgu0JEJS&#10;zkaWd+RaiLCEp5TNR9bbq6k9sJBUmKW44IyMrDWR1sn4+bPjugpJh+e8SIlAAMJkWFcjK1eqCh1H&#10;JjkpsTziFWGwmXFRYgWumDupwDWgl4XTcd2+U3ORVoInREpYnWw3rbHBzzKSqDdZJolCxcgCbsp8&#10;hfnO9NcZH+NwLnCV02RHA/8HixJTBpe2UBOsMFoI+hdUSRPBJc/UUcJLh2cZTYjJAbLx3EfZXOa4&#10;IiYXKI6s2jLJp4NNXi8vBKIpaBdYiOESNGq+bj5ubpqfzbfNDdp8an43P5rvzW3zq7ndfAb7bvMF&#10;bL3Z3O2WbxCEQy3rSoYAGbELoauRrNhldc6T9xIxHuWYzYnJ6WpdwT2ejnAOQrQjK2A0q1/xFM7g&#10;heKmsKtMlCgraPVSB2pwKB5aGSXXrZJkpVACi34vgO6wULLfcnCoEXRcJaR6QXiJtDGyCsp0jXGI&#10;l+dSaUb3R/Qy41NaFKZPCobqkTXsdXomQPKCpnpTH5NiPosKgZZYd5r5mfRg5+ExwRcsNWA5wWm8&#10;sxWmxdaGywum8Yhp3i0j8FYKTLMOGZrG+jB0h/EgHvi23+nHtu9OJvbpNPLt/tQLepPuJIom3rUm&#10;6vlhTtOUMM113+Se/29NtHtu2/Zs27wtinOIbqoHZA+Znk57buB3B3YQ9Lq2341d+2wwjezTyOv3&#10;g/gsOosfMY1N9vJpyLal1Kz4QhFxmac1SqmWv9sbdjwLHBgKnWCrG8LFHKZZooSFBFfvqMpN2+o2&#10;0xgHWg9c/d9p3aJvC7HXUHutCrvc7ksFmu/1Na9BP4DtU5rxdH0h9q8ERoAJ2o0rPWMe+mA/HKrj&#10;PwAAAP//AwBQSwMEFAAGAAgAAAAhAPx+zCbcAAAACQEAAA8AAABkcnMvZG93bnJldi54bWxMj8FO&#10;wzAQRO9I/QdrK3GjDgkUmsapKgRckJAogbMTL0mEvY5iNw1/zyIOcNyZp9mZYjc7KyYcQ+9JweUq&#10;AYHUeNNTq6B6fbi4BRGiJqOtJ1TwhQF25eKs0LnxJ3rB6RBbwSEUcq2gi3HIpQxNh06HlR+Q2Pvw&#10;o9ORz7GVZtQnDndWpkmylk73xB86PeBdh83n4egU7N+f7rPnqXbemk1bvRlXJY+pUufLeb8FEXGO&#10;fzD81OfqUHKn2h/JBGEVpDfZmlE20gwEA9nVNQv1ryDLQv5fUH4DAAD//wMAUEsBAi0AFAAGAAgA&#10;AAAhALaDOJL+AAAA4QEAABMAAAAAAAAAAAAAAAAAAAAAAFtDb250ZW50X1R5cGVzXS54bWxQSwEC&#10;LQAUAAYACAAAACEAOP0h/9YAAACUAQAACwAAAAAAAAAAAAAAAAAvAQAAX3JlbHMvLnJlbHNQSwEC&#10;LQAUAAYACAAAACEAnbOO2M0CAACcBQAADgAAAAAAAAAAAAAAAAAuAgAAZHJzL2Uyb0RvYy54bWxQ&#10;SwECLQAUAAYACAAAACEA/H7MJtwAAAAJAQAADwAAAAAAAAAAAAAAAAAnBQAAZHJzL2Rvd25yZXYu&#10;eG1sUEsFBgAAAAAEAAQA8wAAADAGAAAAAA==&#10;" o:allowincell="f"/>
            </w:pict>
          </mc:Fallback>
        </mc:AlternateContent>
      </w:r>
    </w:p>
    <w:p w:rsidR="00B27392" w:rsidRDefault="00B27392" w:rsidP="00B27392">
      <w:pPr>
        <w:ind w:firstLine="300"/>
        <w:jc w:val="both"/>
        <w:rPr>
          <w:rFonts w:ascii="Bodo_uzb" w:hAnsi="Bodo_uzb"/>
          <w:sz w:val="24"/>
        </w:rPr>
      </w:pPr>
    </w:p>
    <w:p w:rsidR="00B27392" w:rsidRDefault="00B27392" w:rsidP="00B27392">
      <w:pPr>
        <w:tabs>
          <w:tab w:val="left" w:pos="7797"/>
        </w:tabs>
        <w:ind w:firstLine="300"/>
        <w:jc w:val="center"/>
        <w:rPr>
          <w:rFonts w:ascii="Bodo_uzb" w:hAnsi="Bodo_uzb"/>
          <w:sz w:val="24"/>
        </w:rPr>
      </w:pPr>
      <w:r>
        <w:rPr>
          <w:rFonts w:ascii="Bodo_uzb" w:hAnsi="Bodo_uzb"/>
          <w:sz w:val="24"/>
        </w:rPr>
        <w:t xml:space="preserve"> </w:t>
      </w:r>
    </w:p>
    <w:p w:rsidR="00B27392" w:rsidRDefault="00B27392" w:rsidP="00B27392">
      <w:pPr>
        <w:tabs>
          <w:tab w:val="left" w:pos="7797"/>
        </w:tabs>
        <w:ind w:firstLine="300"/>
        <w:jc w:val="center"/>
        <w:rPr>
          <w:rFonts w:ascii="Bodo_uzb" w:hAnsi="Bodo_uzb"/>
          <w:sz w:val="24"/>
        </w:rPr>
      </w:pPr>
      <w:r>
        <w:rPr>
          <w:rFonts w:ascii="Bodo_uzb" w:hAnsi="Bodo_uzb"/>
          <w:sz w:val="24"/>
        </w:rPr>
        <w:t>3.1.Расм. Миллий  компаниянинг халкаро компания статусига утиш эволюцияси</w:t>
      </w:r>
    </w:p>
    <w:p w:rsidR="00B27392" w:rsidRDefault="00B27392" w:rsidP="00B27392">
      <w:pPr>
        <w:ind w:firstLine="862"/>
        <w:jc w:val="both"/>
        <w:rPr>
          <w:rFonts w:ascii="Bodo_uzb" w:hAnsi="Bodo_uzb"/>
          <w:sz w:val="24"/>
        </w:rPr>
      </w:pPr>
    </w:p>
    <w:p w:rsidR="00B27392" w:rsidRDefault="00B27392" w:rsidP="00B27392">
      <w:pPr>
        <w:ind w:firstLine="862"/>
        <w:jc w:val="both"/>
        <w:rPr>
          <w:rFonts w:ascii="Bodo_uzb" w:hAnsi="Bodo_uzb"/>
          <w:sz w:val="24"/>
        </w:rPr>
      </w:pPr>
      <w:r>
        <w:rPr>
          <w:rFonts w:ascii="Bodo_uzb" w:hAnsi="Bodo_uzb"/>
          <w:sz w:val="24"/>
        </w:rPr>
        <w:t xml:space="preserve">Импортерлар учун узок муддатли шартномалар яхши маълум булган ва узини яхши томондан тавсия килган товарлар ва хизматлар етказиб берилиши баркарорлигини таъминлайди. Ривожланаётган мамлакатлардан хомашё товарлари  импорт килинган </w:t>
      </w:r>
      <w:r>
        <w:rPr>
          <w:rFonts w:ascii="Bodo_uzb" w:hAnsi="Bodo_uzb"/>
          <w:sz w:val="24"/>
        </w:rPr>
        <w:lastRenderedPageBreak/>
        <w:t>холатда импортерлар экспортерларга капитални ссудага бериш, сунгра эса маълум даражадаги фоизлар билан узок муддат мобайнида узининг ёкилги-хомашё материалларига булган талабларини баркарор таъминлаш учун, уни махсулот шаклида кайтариш имкониятига эгадир.</w:t>
      </w:r>
    </w:p>
    <w:p w:rsidR="00B27392" w:rsidRDefault="00B27392" w:rsidP="00B27392">
      <w:pPr>
        <w:ind w:firstLine="862"/>
        <w:jc w:val="both"/>
        <w:rPr>
          <w:rFonts w:ascii="Bodo_uzb" w:hAnsi="Bodo_uzb"/>
          <w:sz w:val="24"/>
        </w:rPr>
      </w:pPr>
      <w:r>
        <w:rPr>
          <w:rFonts w:ascii="Bodo_uzb" w:hAnsi="Bodo_uzb"/>
          <w:sz w:val="24"/>
        </w:rPr>
        <w:t>Хамкорликнинг кейинги боскичи - бу тугридан-тугри хорижий инвестициялар, лицензиявий келишувлар, консорциумлар (маълум бир максадларни амалга ошириш, купинча ташки бозорга биргаликда кириш учун узаро конфиденциал келишувлар билан богланган хамкор-иштирокчиларнинг вактинчалик бирлашуви)дир. Бу боскичда хар хил мамлакатлардан булган хамкорлар бир-бирларига бахо беришган, бир-бирларининг ишончлилигига ва иш юзасидан шартномаларни тузишни давом эттиришнинг максадга мувофиклигига ишонч хосил килишган.</w:t>
      </w:r>
    </w:p>
    <w:p w:rsidR="00B27392" w:rsidRDefault="00B27392" w:rsidP="00B27392">
      <w:pPr>
        <w:ind w:firstLine="720"/>
        <w:jc w:val="both"/>
        <w:rPr>
          <w:rFonts w:ascii="Bodo_uzb" w:hAnsi="Bodo_uzb"/>
          <w:sz w:val="24"/>
        </w:rPr>
      </w:pPr>
      <w:r>
        <w:rPr>
          <w:rFonts w:ascii="Bodo_uzb" w:hAnsi="Bodo_uzb"/>
          <w:sz w:val="24"/>
        </w:rPr>
        <w:t xml:space="preserve">Ўзбекистонда Вазирлар Маҳкамасининг 12.12.2000 й. 473-сонли «Халқаро шартномалар лойиҳаларини тайёрлаш ва Ўзбекистон Республикасининг халқаро шартномалар бўйича мажбуриятларини бажариш тартиби тўғрисида» +арорига мувофиқ халқаро шартномалар лойиҳаларини экспертлар даражасида ишлаб чиқиш ва халқаро шартномалар бўйича мажбуриятларнинг бажарилишини таъминлаш қуйидаги Ўзбекистон Республикаси вазирликлари ва идоралари зиммасига юкланган: </w:t>
      </w:r>
    </w:p>
    <w:p w:rsidR="00B27392" w:rsidRDefault="00B27392" w:rsidP="00B27392">
      <w:pPr>
        <w:pStyle w:val="a5"/>
      </w:pPr>
      <w:r>
        <w:t>- ташқи иқтисодий фаолият, шу жумладан савдо-иқтисодий хамкорлик, инвестицияларни рағбатлантириш ва ўзаро химоя қилиш хамда техник ёрдам кўрсатиш масалалари бўйича – Ташқи иқтисодий алоқалар вазирлиги (агентлиги), Макроиқтисодиёт ва статистика вазирлиги;</w:t>
      </w:r>
    </w:p>
    <w:p w:rsidR="00B27392" w:rsidRDefault="00B27392" w:rsidP="00B27392">
      <w:pPr>
        <w:ind w:firstLine="567"/>
        <w:jc w:val="both"/>
        <w:rPr>
          <w:rFonts w:ascii="Bodo_uzb" w:hAnsi="Bodo_uzb"/>
          <w:sz w:val="24"/>
        </w:rPr>
      </w:pPr>
      <w:r>
        <w:rPr>
          <w:rFonts w:ascii="Bodo_uzb" w:hAnsi="Bodo_uzb"/>
          <w:sz w:val="24"/>
        </w:rPr>
        <w:t>- Инвестиция ва валюта-молия хамкорлиги масалалари бўйича - Молия вазирлиги, Ташєи иқтисодий алоқалар вазирлиги, Марказий банк, Макроиқтисодиёт ва статистика вазирлиги, Давлат солиқ қўмитаси;</w:t>
      </w:r>
    </w:p>
    <w:p w:rsidR="00B27392" w:rsidRDefault="00B27392" w:rsidP="00B27392">
      <w:pPr>
        <w:pStyle w:val="a5"/>
      </w:pPr>
      <w:r>
        <w:t>- Солиқ солиш ва солиқ қонунчилигига риоя қилишдаги хамкорлик масалалари бўйича - Давлат солиқ қўмитаси, Молия вазирлиги, Ташқи иқтисодий алоқалар вазирлиги;</w:t>
      </w:r>
    </w:p>
    <w:p w:rsidR="00B27392" w:rsidRDefault="00B27392" w:rsidP="00B27392">
      <w:pPr>
        <w:ind w:firstLine="567"/>
        <w:jc w:val="both"/>
        <w:rPr>
          <w:rFonts w:ascii="Bodo_uzb" w:hAnsi="Bodo_uzb"/>
          <w:sz w:val="24"/>
        </w:rPr>
      </w:pPr>
      <w:r>
        <w:rPr>
          <w:rFonts w:ascii="Bodo_uzb" w:hAnsi="Bodo_uzb"/>
          <w:sz w:val="24"/>
        </w:rPr>
        <w:t>- Давлат мулкини бегоналаштириш ва улардан фойдаланиш, ҳуқуқларни эътироф этиш ва мулкий муносабатларни тартибга солиш масалалари бўйича - Давлат мулки қўмитаси, Адлия вазирлиги;</w:t>
      </w:r>
    </w:p>
    <w:p w:rsidR="00B27392" w:rsidRDefault="00B27392" w:rsidP="00B27392">
      <w:pPr>
        <w:ind w:firstLine="567"/>
        <w:jc w:val="both"/>
        <w:rPr>
          <w:rFonts w:ascii="Bodo_uzb" w:hAnsi="Bodo_uzb"/>
          <w:sz w:val="24"/>
        </w:rPr>
      </w:pPr>
      <w:r>
        <w:rPr>
          <w:rFonts w:ascii="Bodo_uzb" w:hAnsi="Bodo_uzb"/>
          <w:sz w:val="24"/>
        </w:rPr>
        <w:t>- Илмий-техникавий хамкорлик, шунингдек хуқуқий мухофаза ва интеллектуал мулк объектларидан фойдаланиш шартлари масалалари бўйича - Фан ва техника давлат қўмитаси, Фанлар академияси, Ташқи иқтисодий алоқалар агентлиги, Адлия вазирлиги</w:t>
      </w:r>
    </w:p>
    <w:p w:rsidR="00B27392" w:rsidRDefault="00B27392" w:rsidP="00B27392">
      <w:pPr>
        <w:ind w:firstLine="862"/>
        <w:jc w:val="both"/>
        <w:rPr>
          <w:rFonts w:ascii="Bodo_uzb" w:hAnsi="Bodo_uzb"/>
          <w:sz w:val="24"/>
        </w:rPr>
      </w:pPr>
      <w:r>
        <w:rPr>
          <w:rFonts w:ascii="Bodo_uzb" w:hAnsi="Bodo_uzb"/>
          <w:sz w:val="24"/>
        </w:rPr>
        <w:t>Лицензион битимларнинг имзоланиши, технологиялар билан алмашинув, халкаро илмий-техник кооперация бир бирларининг саноат, тижорат, тадкикот потенциалларидан туликрок фойдаланиш имконини беради. Бунда лицензион битимлар технологиялар билан алмашиниш, бартер ва компенсация битимлари учун қурол сифатида кенг ишлатилади.</w:t>
      </w:r>
    </w:p>
    <w:p w:rsidR="00B27392" w:rsidRDefault="00B27392" w:rsidP="00B27392">
      <w:pPr>
        <w:ind w:firstLine="862"/>
        <w:jc w:val="both"/>
        <w:rPr>
          <w:rFonts w:ascii="Bodo_uzb" w:hAnsi="Bodo_uzb"/>
          <w:sz w:val="24"/>
        </w:rPr>
      </w:pPr>
      <w:r>
        <w:rPr>
          <w:rFonts w:ascii="Bodo_uzb" w:hAnsi="Bodo_uzb"/>
          <w:sz w:val="24"/>
        </w:rPr>
        <w:t>Учинчи давлатлар бозорларида консорциум таркибида биргаликда уз товар ва хизматлари билан иштирок этиш хамкорларга турли буюмлар ва комплект ускуналарнинг бирмунча кенг ассортиментини таклиф этиш, рискларни узаро таксимлаш, янги бозорларни узлаштириш буйича, технологиялар ва ноу-хаулар билан узаро алмашув буйича имкониятларни кенгайтириш, шунингдек молиявий ресурсларни бирлаштириш хисобига уз фаолияти учун зарурий молиялаштиришни таъминлаш имконини беради.</w:t>
      </w:r>
    </w:p>
    <w:p w:rsidR="00B27392" w:rsidRDefault="00B27392" w:rsidP="00B27392">
      <w:pPr>
        <w:ind w:firstLine="862"/>
        <w:jc w:val="both"/>
        <w:rPr>
          <w:rFonts w:ascii="Bodo_uzb" w:hAnsi="Bodo_uzb"/>
          <w:sz w:val="24"/>
        </w:rPr>
      </w:pPr>
      <w:r>
        <w:rPr>
          <w:rFonts w:ascii="Bodo_uzb" w:hAnsi="Bodo_uzb"/>
          <w:sz w:val="24"/>
        </w:rPr>
        <w:t xml:space="preserve">Купинча консорциумларга якка узи ташки бозорга чикиш имкониятига эга булмаган ёки экспорт саноати учун зарур ускуналар билан жихозланмаган, катта булмаган компаниялар бирлашади. Бу муаммоларни улар биргаликда  ташки иктисодий фаолиятни амалга ошириш учун мамлакат ички бозорида узига ухшаш  компаниялар уз кучи ва </w:t>
      </w:r>
      <w:r>
        <w:rPr>
          <w:rFonts w:ascii="Bodo_uzb" w:hAnsi="Bodo_uzb"/>
          <w:sz w:val="24"/>
        </w:rPr>
        <w:lastRenderedPageBreak/>
        <w:t>ресурсларини бирлаштириш йули билан хал этадилар. Баъзан уз товарлари сотилиши учун бирлашган марткетинг гурухини тузадилар. Мева, гушт, сут махсулотлари савдоси буйича аграр сектор корхоналари уюшмалари  энг кенг таркалган.</w:t>
      </w:r>
    </w:p>
    <w:p w:rsidR="00B27392" w:rsidRDefault="00B27392" w:rsidP="00B27392">
      <w:pPr>
        <w:ind w:firstLine="862"/>
        <w:jc w:val="both"/>
        <w:rPr>
          <w:rFonts w:ascii="Bodo_uzb" w:hAnsi="Bodo_uzb"/>
          <w:sz w:val="24"/>
        </w:rPr>
      </w:pPr>
      <w:r>
        <w:rPr>
          <w:rFonts w:ascii="Bodo_uzb" w:hAnsi="Bodo_uzb"/>
          <w:sz w:val="24"/>
        </w:rPr>
        <w:t>Учинчи боскич - бу кушма корхоналардир(КК). Улар хар хил давлатлардан булган хамкорларни амал килаётган саноат ёки тижорат корхоналарига эга булган хамкор мамлакатида, зарур булган биноларни куриш ва уларда ускуналарни урнатишларсиз, дарров биргаликдаги фаолиятини бошлаши мумкинлиги билан жалб этади. Лекин, кушма халкаро таббиркорликнинг купчилик устунликлари ва очилаётган   имкониятларига карамасдан хамкорлар уз мустакиллигининг бир кисмини йукотади ва барча хатти-харакатларини бир бирлари билан келишиб амалга оширишларига тугри келади. Бу эса карор кабул килиш жараёнини кийинлаштиради ва чузиб юборади. Бундан ташкари кушма корхона халкаро хамкорликнинг вактинчалик шакли. Кушма тадбиркорлик сохасида иш юритувчи консультацион фирмалар изланишлари кушма корхона фаолиятининг уртача муддати турт йил эканлигини курсатади.</w:t>
      </w:r>
    </w:p>
    <w:p w:rsidR="00B27392" w:rsidRDefault="00B27392" w:rsidP="00B27392">
      <w:pPr>
        <w:ind w:firstLine="862"/>
        <w:jc w:val="both"/>
        <w:rPr>
          <w:rFonts w:ascii="Bodo_uzb" w:hAnsi="Bodo_uzb"/>
          <w:sz w:val="24"/>
        </w:rPr>
      </w:pPr>
      <w:r>
        <w:rPr>
          <w:rFonts w:ascii="Bodo_uzb" w:hAnsi="Bodo_uzb"/>
          <w:sz w:val="24"/>
        </w:rPr>
        <w:t xml:space="preserve">Кушма корхоналар фаолияти жараёнида одатда бир хамкор нисбатан кучлирок булиб боради ва кучсизини ютиб боради. Лекин расмий хужжатларда “ютиб юбориш” эмас, балки “фирмалар кушилиши” таърифи кулланилади, чунки бундай ибора кучсиз фирмаларнинг гурурини камситиши мумкин. Бир катор консультацион фирмалар фикрига кура компанияларнинг бирлашувини саноатдан эмас, балки инжиниринг, маркетинг ва тижорат операцияларидан бошлаш максадга мувофик. Бунда бу сохалар кушилишининг самарадорлиги саноат кувватлари кушилиши самарадорлиги кушилишидан икки баробар ошиши мумкин. </w:t>
      </w:r>
    </w:p>
    <w:p w:rsidR="00B27392" w:rsidRDefault="00B27392" w:rsidP="00B27392">
      <w:pPr>
        <w:ind w:firstLine="862"/>
        <w:jc w:val="both"/>
        <w:rPr>
          <w:rFonts w:ascii="Bodo_uzb" w:hAnsi="Bodo_uzb"/>
          <w:sz w:val="24"/>
        </w:rPr>
      </w:pPr>
      <w:r>
        <w:rPr>
          <w:rFonts w:ascii="Bodo_uzb" w:hAnsi="Bodo_uzb"/>
          <w:sz w:val="24"/>
        </w:rPr>
        <w:t>Фирмалар кушилиши хакидаги карор ойлаб давом этадиган пухта хисоб-китоблар ва музокаралардан сунг кабул килинади. Бирлашишни узаро келишиб олиш куйидаги кетма-кетликда амалга ошади:</w:t>
      </w:r>
    </w:p>
    <w:p w:rsidR="00B27392" w:rsidRDefault="00B27392" w:rsidP="00B27392">
      <w:pPr>
        <w:ind w:firstLine="862"/>
        <w:jc w:val="both"/>
        <w:rPr>
          <w:rFonts w:ascii="Bodo_uzb" w:hAnsi="Bodo_uzb"/>
          <w:sz w:val="24"/>
        </w:rPr>
      </w:pPr>
      <w:r>
        <w:rPr>
          <w:rFonts w:ascii="Bodo_uzb" w:hAnsi="Bodo_uzb"/>
          <w:sz w:val="24"/>
        </w:rPr>
        <w:t>1.Харакатларнинг стратегик режасини аниклаш.</w:t>
      </w:r>
    </w:p>
    <w:p w:rsidR="00B27392" w:rsidRDefault="00B27392" w:rsidP="00B27392">
      <w:pPr>
        <w:ind w:firstLine="862"/>
        <w:jc w:val="both"/>
        <w:rPr>
          <w:rFonts w:ascii="Bodo_uzb" w:hAnsi="Bodo_uzb"/>
          <w:sz w:val="24"/>
        </w:rPr>
      </w:pPr>
      <w:r>
        <w:rPr>
          <w:rFonts w:ascii="Bodo_uzb" w:hAnsi="Bodo_uzb"/>
          <w:sz w:val="24"/>
        </w:rPr>
        <w:t>2.Рахбариятдаги уринларнинг мувозанатли таксимотини, штаб-квартира ва НИОКР марказларининг каерда жойлашишини аниклаш билан бошкарув тизимини узаро келишиб олиш.</w:t>
      </w:r>
    </w:p>
    <w:p w:rsidR="00B27392" w:rsidRDefault="00B27392" w:rsidP="00B27392">
      <w:pPr>
        <w:ind w:firstLine="862"/>
        <w:jc w:val="both"/>
        <w:rPr>
          <w:rFonts w:ascii="Bodo_uzb" w:hAnsi="Bodo_uzb"/>
          <w:sz w:val="24"/>
        </w:rPr>
      </w:pPr>
      <w:r>
        <w:rPr>
          <w:rFonts w:ascii="Bodo_uzb" w:hAnsi="Bodo_uzb"/>
          <w:sz w:val="24"/>
        </w:rPr>
        <w:t>3.Ягона компанияга бирлашаётган хамкорларнинг активларини бахолаш.</w:t>
      </w:r>
    </w:p>
    <w:p w:rsidR="00B27392" w:rsidRDefault="00B27392" w:rsidP="00B27392">
      <w:pPr>
        <w:ind w:left="862"/>
        <w:jc w:val="both"/>
        <w:rPr>
          <w:rFonts w:ascii="Bodo_uzb" w:hAnsi="Bodo_uzb"/>
          <w:sz w:val="24"/>
        </w:rPr>
      </w:pPr>
      <w:r>
        <w:rPr>
          <w:rFonts w:ascii="Bodo_uzb" w:hAnsi="Bodo_uzb"/>
          <w:sz w:val="24"/>
        </w:rPr>
        <w:t>4. Бирлашаётган компаниялар штати билан кушилишни келишиб олиш.</w:t>
      </w:r>
    </w:p>
    <w:p w:rsidR="00B27392" w:rsidRDefault="00B27392" w:rsidP="00B27392">
      <w:pPr>
        <w:ind w:firstLine="720"/>
        <w:jc w:val="both"/>
        <w:rPr>
          <w:rFonts w:ascii="Bodo_uzb" w:hAnsi="Bodo_uzb"/>
          <w:sz w:val="24"/>
        </w:rPr>
      </w:pPr>
      <w:r>
        <w:rPr>
          <w:rFonts w:ascii="Bodo_uzb" w:hAnsi="Bodo_uzb"/>
          <w:sz w:val="24"/>
        </w:rPr>
        <w:t>Фирмалар кушилишининг муваффакиятли курсаткичи булиб ишлаб чикариш ва тижорат операциялари хажмининг 10-20 %га усиши, махсулот ишлаб чикариш ва сотиш харажатларининг 10-20%га камайиши  хисобланади.</w:t>
      </w:r>
    </w:p>
    <w:p w:rsidR="00B27392" w:rsidRDefault="00B27392" w:rsidP="00B27392">
      <w:pPr>
        <w:ind w:firstLine="720"/>
        <w:jc w:val="both"/>
        <w:rPr>
          <w:rFonts w:ascii="Bodo_uzb" w:hAnsi="Bodo_uzb"/>
          <w:sz w:val="24"/>
        </w:rPr>
      </w:pPr>
      <w:r>
        <w:rPr>
          <w:rFonts w:ascii="Bodo_uzb" w:hAnsi="Bodo_uzb"/>
          <w:sz w:val="24"/>
        </w:rPr>
        <w:t xml:space="preserve"> Хар хил давлатлардан булган хамкорларнинг ягона компанияга бирлашиш натижаси - бу ТМК нинг шаклланишидир. Компаниянинг транс миллийлаштириш даражаси транс миллийлаштириш индекси билан характерланади.</w:t>
      </w:r>
    </w:p>
    <w:p w:rsidR="00B27392" w:rsidRDefault="00B27392" w:rsidP="00B27392">
      <w:pPr>
        <w:rPr>
          <w:rFonts w:ascii="Bodo_uzb" w:hAnsi="Bodo_uzb"/>
          <w:sz w:val="24"/>
        </w:rPr>
      </w:pPr>
    </w:p>
    <w:p w:rsidR="00B27392" w:rsidRPr="00FC32A6" w:rsidRDefault="00B27392" w:rsidP="00B27392">
      <w:pPr>
        <w:jc w:val="center"/>
        <w:rPr>
          <w:sz w:val="24"/>
        </w:rPr>
      </w:pPr>
      <w:r>
        <w:rPr>
          <w:sz w:val="24"/>
          <w:lang w:val="en-US"/>
        </w:rPr>
        <w:t>I</w:t>
      </w:r>
      <w:r w:rsidRPr="00FC32A6">
        <w:rPr>
          <w:sz w:val="24"/>
        </w:rPr>
        <w:t xml:space="preserve">  </w:t>
      </w:r>
      <w:r>
        <w:rPr>
          <w:sz w:val="24"/>
        </w:rPr>
        <w:t>қ</w:t>
      </w:r>
      <w:r w:rsidRPr="00FC32A6">
        <w:rPr>
          <w:sz w:val="24"/>
        </w:rPr>
        <w:t xml:space="preserve">  (</w:t>
      </w:r>
      <w:r>
        <w:rPr>
          <w:sz w:val="24"/>
          <w:lang w:val="en-US"/>
        </w:rPr>
        <w:t>XA</w:t>
      </w:r>
      <w:r w:rsidRPr="00FC32A6">
        <w:rPr>
          <w:sz w:val="24"/>
        </w:rPr>
        <w:t>/</w:t>
      </w:r>
      <w:r>
        <w:rPr>
          <w:sz w:val="24"/>
        </w:rPr>
        <w:t>У</w:t>
      </w:r>
      <w:r>
        <w:rPr>
          <w:sz w:val="24"/>
          <w:lang w:val="en-US"/>
        </w:rPr>
        <w:t>A</w:t>
      </w:r>
      <w:r w:rsidRPr="00FC32A6">
        <w:rPr>
          <w:sz w:val="24"/>
        </w:rPr>
        <w:t xml:space="preserve"> + </w:t>
      </w:r>
      <w:r>
        <w:rPr>
          <w:sz w:val="24"/>
          <w:lang w:val="en-US"/>
        </w:rPr>
        <w:t>XC</w:t>
      </w:r>
      <w:r w:rsidRPr="00FC32A6">
        <w:rPr>
          <w:sz w:val="24"/>
        </w:rPr>
        <w:t>/</w:t>
      </w:r>
      <w:r>
        <w:rPr>
          <w:sz w:val="24"/>
        </w:rPr>
        <w:t xml:space="preserve">УС </w:t>
      </w:r>
      <w:r w:rsidRPr="00FC32A6">
        <w:rPr>
          <w:sz w:val="24"/>
        </w:rPr>
        <w:t xml:space="preserve">+ </w:t>
      </w:r>
      <w:r>
        <w:rPr>
          <w:sz w:val="24"/>
        </w:rPr>
        <w:t>ХШ</w:t>
      </w:r>
      <w:r w:rsidRPr="00FC32A6">
        <w:rPr>
          <w:sz w:val="24"/>
        </w:rPr>
        <w:t>/</w:t>
      </w:r>
      <w:r>
        <w:rPr>
          <w:sz w:val="24"/>
        </w:rPr>
        <w:t>УШ</w:t>
      </w:r>
      <w:r w:rsidRPr="00FC32A6">
        <w:rPr>
          <w:sz w:val="24"/>
        </w:rPr>
        <w:t>) : 3</w:t>
      </w:r>
    </w:p>
    <w:p w:rsidR="00B27392" w:rsidRPr="00FC32A6" w:rsidRDefault="00B27392" w:rsidP="00B27392">
      <w:pPr>
        <w:rPr>
          <w:rFonts w:ascii="Bodo_uzb" w:hAnsi="Bodo_uzb"/>
          <w:sz w:val="24"/>
        </w:rPr>
      </w:pPr>
    </w:p>
    <w:p w:rsidR="00B27392" w:rsidRDefault="00B27392" w:rsidP="00B27392">
      <w:pPr>
        <w:rPr>
          <w:rFonts w:ascii="Bodo_uzb" w:hAnsi="Bodo_uzb"/>
          <w:sz w:val="24"/>
        </w:rPr>
      </w:pPr>
      <w:r>
        <w:rPr>
          <w:rFonts w:ascii="Bodo_uzb" w:hAnsi="Bodo_uzb"/>
          <w:sz w:val="24"/>
        </w:rPr>
        <w:t>Бу  ерда  I- транс миллийлаштириш индекси;</w:t>
      </w:r>
    </w:p>
    <w:p w:rsidR="00B27392" w:rsidRDefault="00B27392" w:rsidP="00B27392">
      <w:pPr>
        <w:rPr>
          <w:rFonts w:ascii="Bodo_uzb" w:hAnsi="Bodo_uzb"/>
          <w:sz w:val="24"/>
        </w:rPr>
      </w:pPr>
      <w:r>
        <w:rPr>
          <w:rFonts w:ascii="Bodo_uzb" w:hAnsi="Bodo_uzb"/>
          <w:sz w:val="24"/>
        </w:rPr>
        <w:t>ХА – хорижий активлар;</w:t>
      </w:r>
    </w:p>
    <w:p w:rsidR="00B27392" w:rsidRDefault="00B27392" w:rsidP="00B27392">
      <w:pPr>
        <w:rPr>
          <w:rFonts w:ascii="Bodo_uzb" w:hAnsi="Bodo_uzb"/>
          <w:sz w:val="24"/>
        </w:rPr>
      </w:pPr>
      <w:r>
        <w:rPr>
          <w:rFonts w:ascii="Bodo_uzb" w:hAnsi="Bodo_uzb"/>
          <w:sz w:val="24"/>
        </w:rPr>
        <w:t>УА – умумий активлар;</w:t>
      </w:r>
    </w:p>
    <w:p w:rsidR="00B27392" w:rsidRDefault="00B27392" w:rsidP="00B27392">
      <w:pPr>
        <w:rPr>
          <w:rFonts w:ascii="Bodo_uzb" w:hAnsi="Bodo_uzb"/>
          <w:sz w:val="24"/>
        </w:rPr>
      </w:pPr>
      <w:r>
        <w:rPr>
          <w:rFonts w:ascii="Bodo_uzb" w:hAnsi="Bodo_uzb"/>
          <w:sz w:val="24"/>
        </w:rPr>
        <w:t>ХС – хорижий филиалларининг товар ва хизматлар савдоси хажми;</w:t>
      </w:r>
    </w:p>
    <w:p w:rsidR="00B27392" w:rsidRDefault="00B27392" w:rsidP="00B27392">
      <w:pPr>
        <w:rPr>
          <w:rFonts w:ascii="Bodo_uzb" w:hAnsi="Bodo_uzb"/>
          <w:sz w:val="24"/>
        </w:rPr>
      </w:pPr>
      <w:r>
        <w:rPr>
          <w:rFonts w:ascii="Bodo_uzb" w:hAnsi="Bodo_uzb"/>
          <w:sz w:val="24"/>
        </w:rPr>
        <w:t>УС – умумий товар ва хизматлар савдоси хажми;</w:t>
      </w:r>
    </w:p>
    <w:p w:rsidR="00B27392" w:rsidRDefault="00B27392" w:rsidP="00B27392">
      <w:pPr>
        <w:rPr>
          <w:rFonts w:ascii="Bodo_uzb" w:hAnsi="Bodo_uzb"/>
          <w:sz w:val="24"/>
        </w:rPr>
      </w:pPr>
      <w:r>
        <w:rPr>
          <w:rFonts w:ascii="Bodo_uzb" w:hAnsi="Bodo_uzb"/>
          <w:sz w:val="24"/>
        </w:rPr>
        <w:t>ХШ – хорижий штат;</w:t>
      </w:r>
    </w:p>
    <w:p w:rsidR="00B27392" w:rsidRDefault="00B27392" w:rsidP="00B27392">
      <w:pPr>
        <w:rPr>
          <w:rFonts w:ascii="Bodo_uzb" w:hAnsi="Bodo_uzb"/>
          <w:sz w:val="24"/>
        </w:rPr>
      </w:pPr>
      <w:r>
        <w:rPr>
          <w:rFonts w:ascii="Bodo_uzb" w:hAnsi="Bodo_uzb"/>
          <w:sz w:val="24"/>
        </w:rPr>
        <w:lastRenderedPageBreak/>
        <w:t>УШ – умумий штат;</w:t>
      </w:r>
    </w:p>
    <w:p w:rsidR="00B27392" w:rsidRDefault="00B27392" w:rsidP="00B27392">
      <w:pPr>
        <w:rPr>
          <w:rFonts w:ascii="Bodo_uzb" w:hAnsi="Bodo_uzb"/>
          <w:sz w:val="24"/>
        </w:rPr>
      </w:pPr>
    </w:p>
    <w:p w:rsidR="00B27392" w:rsidRDefault="00B27392" w:rsidP="00B27392">
      <w:pPr>
        <w:jc w:val="center"/>
        <w:rPr>
          <w:rFonts w:ascii="Bodo_uzb" w:hAnsi="Bodo_uzb"/>
          <w:b/>
          <w:sz w:val="24"/>
        </w:rPr>
      </w:pPr>
      <w:r>
        <w:rPr>
          <w:rFonts w:ascii="Bodo_uzb" w:hAnsi="Bodo_uzb"/>
          <w:b/>
          <w:sz w:val="24"/>
        </w:rPr>
        <w:t>3.2. ТМК – халкаро тадбиркорликнинг нисбатан самарали шакли.</w:t>
      </w:r>
    </w:p>
    <w:p w:rsidR="00B27392" w:rsidRDefault="00B27392" w:rsidP="00B27392">
      <w:pPr>
        <w:ind w:firstLine="720"/>
        <w:jc w:val="both"/>
        <w:rPr>
          <w:rFonts w:ascii="Bodo_uzb" w:hAnsi="Bodo_uzb"/>
          <w:sz w:val="24"/>
        </w:rPr>
      </w:pPr>
      <w:r>
        <w:rPr>
          <w:rFonts w:ascii="Bodo_uzb" w:hAnsi="Bodo_uzb"/>
          <w:sz w:val="24"/>
        </w:rPr>
        <w:t xml:space="preserve">ТМК нинг дунега таркалиши ва уларнинг жахон иктисодиетига таъсири жуда юкори. XXI асрнинг бошига келиб 500 мингга якин уз хорижий филиалларини бошкараетган 60 мингдан куп компанипялар руйхатдан утган. ТМКнинг кул остида хусусий ишлаб чикариш фондларининг тахминан 30 %и, халкаро савдонинг 50 %га якини мужассамланган. Транс миллий корпорациялар томонидан жахон бозорларидаги деярли бутунлигига хом-аше савдоси, шу жумладан бугдой, кофе, жухори, урмон материаллари, тамаки, темир рудаси жахон савдосининг 90%, мис ва бокситнинг 85%и, чой ва калайнинг 80%и, банан, табиий каучук ва хом нефтнинг 75%и назорат килинади. Улар хиссасига илм-фан ва техника сохаларида патентланган ва тадбик этилган барча янгиликларнинг 80%и тугри келади. </w:t>
      </w:r>
    </w:p>
    <w:p w:rsidR="00B27392" w:rsidRDefault="00B27392" w:rsidP="00B27392">
      <w:pPr>
        <w:ind w:firstLine="720"/>
        <w:jc w:val="both"/>
        <w:rPr>
          <w:rFonts w:ascii="Bodo_uzb" w:hAnsi="Bodo_uzb"/>
          <w:sz w:val="24"/>
        </w:rPr>
      </w:pPr>
      <w:r>
        <w:rPr>
          <w:rFonts w:ascii="Bodo_uzb" w:hAnsi="Bodo_uzb"/>
          <w:sz w:val="24"/>
        </w:rPr>
        <w:t xml:space="preserve">ТМКнинг умумий валюта захираси жахоннинг барча марказий банкларининг биркаликдаги захирасидан бир неча баробар куп. Хусусий секторда булган пул микдорининг 1-2%га силжиши исталган иккита миллий валюталарининг узаро поритетини узгартиришга кодир. </w:t>
      </w:r>
    </w:p>
    <w:p w:rsidR="00B27392" w:rsidRDefault="00B27392" w:rsidP="00B27392">
      <w:pPr>
        <w:ind w:firstLine="720"/>
        <w:jc w:val="both"/>
        <w:rPr>
          <w:rFonts w:ascii="Bodo_uzb" w:hAnsi="Bodo_uzb"/>
          <w:sz w:val="24"/>
        </w:rPr>
      </w:pPr>
      <w:r>
        <w:rPr>
          <w:rFonts w:ascii="Bodo_uzb" w:hAnsi="Bodo_uzb"/>
          <w:sz w:val="24"/>
        </w:rPr>
        <w:t xml:space="preserve">Халкаро компаниялар бутун дунени ягона бозор деб карашади, купчилик мамлакатларда тадбиркорлик фаолиятини амалга оширадилар, хорижий сармоялар локомативи булиб катнашадилар ва миллий чегаралардан катъи назар стратегик карорлар кабул киладилар. </w:t>
      </w:r>
    </w:p>
    <w:p w:rsidR="00B27392" w:rsidRDefault="00B27392" w:rsidP="00B27392">
      <w:pPr>
        <w:ind w:firstLine="720"/>
        <w:jc w:val="both"/>
        <w:rPr>
          <w:rFonts w:ascii="Bodo_uzb" w:hAnsi="Bodo_uzb"/>
          <w:sz w:val="24"/>
        </w:rPr>
      </w:pPr>
      <w:r>
        <w:rPr>
          <w:rFonts w:ascii="Bodo_uzb" w:hAnsi="Bodo_uzb"/>
          <w:sz w:val="24"/>
        </w:rPr>
        <w:t>90-йилларнинг охирида ТМКлар орасида хорижий активлар киймати буйича биринчи уринда “Ройял Датч Шелл” инглиз – голланд концерни турар эди. Йирик ТМКнинг биринчи уринда 5та америка компаниялари, 2та япон, 1та ГФР, 1та швейцария компанияси кирар эди. 1995 йилда дуненинг нисбатан кудратли 100та ТМКлари руйхатида 1-маротаба ривожланаетган мамлакатлардан чизувчи “Деу Корпорейшн” (Жанубий Корея) ва “Петролеус де Венесуела” лар пайдо булишди.</w:t>
      </w:r>
    </w:p>
    <w:p w:rsidR="00B27392" w:rsidRDefault="00B27392" w:rsidP="00B27392">
      <w:pPr>
        <w:ind w:firstLine="720"/>
        <w:jc w:val="both"/>
        <w:rPr>
          <w:rFonts w:ascii="Bodo_uzb" w:hAnsi="Bodo_uzb"/>
          <w:sz w:val="24"/>
        </w:rPr>
      </w:pPr>
      <w:r>
        <w:rPr>
          <w:rFonts w:ascii="Bodo_uzb" w:hAnsi="Bodo_uzb"/>
          <w:sz w:val="24"/>
        </w:rPr>
        <w:t xml:space="preserve">Йирик ТМКлар купинча уз фаолиятини илмий-техник тараккиетни белгиловчи тез ривожланаетган саноат тармокларига каратади. Улар 90-йилларнинг охирида компаниянинг 100та йирик ТМКлар руйхатига кирган компаниялар хорижий активларининг 15%идан юкорироги тугри келадиган электроника саноатига жуда фаол кизикмокдалар. Бу руйхатларда киме казиб олиш ва автомобил саноати корпорациялари юкори уринларни эгаллайди. Мислсиз хажмдаги халкаро иктисодий битмларни амалга ошира туриб, ТМКлар уларда </w:t>
      </w:r>
    </w:p>
    <w:p w:rsidR="00B27392" w:rsidRDefault="00B27392" w:rsidP="00B27392">
      <w:pPr>
        <w:numPr>
          <w:ilvl w:val="0"/>
          <w:numId w:val="1"/>
        </w:numPr>
        <w:tabs>
          <w:tab w:val="left" w:pos="1080"/>
        </w:tabs>
        <w:ind w:left="1080" w:hanging="360"/>
        <w:jc w:val="both"/>
        <w:rPr>
          <w:rFonts w:ascii="Bodo_uzb" w:hAnsi="Bodo_uzb"/>
          <w:sz w:val="24"/>
        </w:rPr>
      </w:pPr>
      <w:r>
        <w:rPr>
          <w:rFonts w:ascii="Bodo_uzb" w:hAnsi="Bodo_uzb"/>
          <w:sz w:val="24"/>
        </w:rPr>
        <w:t>Савдогарлар (тижоратчилар);</w:t>
      </w:r>
    </w:p>
    <w:p w:rsidR="00B27392" w:rsidRDefault="00B27392" w:rsidP="00B27392">
      <w:pPr>
        <w:numPr>
          <w:ilvl w:val="0"/>
          <w:numId w:val="2"/>
        </w:numPr>
        <w:tabs>
          <w:tab w:val="left" w:pos="1080"/>
        </w:tabs>
        <w:ind w:left="1080" w:hanging="360"/>
        <w:jc w:val="both"/>
        <w:rPr>
          <w:rFonts w:ascii="Bodo_uzb" w:hAnsi="Bodo_uzb"/>
          <w:sz w:val="24"/>
        </w:rPr>
      </w:pPr>
      <w:r>
        <w:rPr>
          <w:rFonts w:ascii="Bodo_uzb" w:hAnsi="Bodo_uzb"/>
          <w:sz w:val="24"/>
        </w:rPr>
        <w:t>Тугри ва портфель сармоядорлар;</w:t>
      </w:r>
    </w:p>
    <w:p w:rsidR="00B27392" w:rsidRDefault="00B27392" w:rsidP="00B27392">
      <w:pPr>
        <w:numPr>
          <w:ilvl w:val="0"/>
          <w:numId w:val="3"/>
        </w:numPr>
        <w:tabs>
          <w:tab w:val="left" w:pos="1080"/>
        </w:tabs>
        <w:ind w:left="1080" w:hanging="360"/>
        <w:jc w:val="both"/>
        <w:rPr>
          <w:rFonts w:ascii="Bodo_uzb" w:hAnsi="Bodo_uzb"/>
          <w:sz w:val="24"/>
        </w:rPr>
      </w:pPr>
      <w:r>
        <w:rPr>
          <w:rFonts w:ascii="Bodo_uzb" w:hAnsi="Bodo_uzb"/>
          <w:sz w:val="24"/>
        </w:rPr>
        <w:t>Самарали технологияларни таркатувчилар;</w:t>
      </w:r>
    </w:p>
    <w:p w:rsidR="00B27392" w:rsidRDefault="00B27392" w:rsidP="00B27392">
      <w:pPr>
        <w:numPr>
          <w:ilvl w:val="0"/>
          <w:numId w:val="4"/>
        </w:numPr>
        <w:tabs>
          <w:tab w:val="left" w:pos="1080"/>
        </w:tabs>
        <w:ind w:left="1080" w:hanging="360"/>
        <w:jc w:val="both"/>
        <w:rPr>
          <w:rFonts w:ascii="Bodo_uzb" w:hAnsi="Bodo_uzb"/>
          <w:sz w:val="24"/>
        </w:rPr>
      </w:pPr>
      <w:r>
        <w:rPr>
          <w:rFonts w:ascii="Bodo_uzb" w:hAnsi="Bodo_uzb"/>
          <w:sz w:val="24"/>
        </w:rPr>
        <w:t>Халкаро мехнат миграциясининг стимуляторлари сифатида иштирок этади.</w:t>
      </w:r>
    </w:p>
    <w:p w:rsidR="00B27392" w:rsidRDefault="00B27392" w:rsidP="00B27392">
      <w:pPr>
        <w:ind w:firstLine="720"/>
        <w:jc w:val="both"/>
        <w:rPr>
          <w:rFonts w:ascii="Bodo_uzb" w:hAnsi="Bodo_uzb"/>
          <w:sz w:val="24"/>
        </w:rPr>
      </w:pPr>
      <w:r>
        <w:rPr>
          <w:rFonts w:ascii="Bodo_uzb" w:hAnsi="Bodo_uzb"/>
          <w:sz w:val="24"/>
        </w:rPr>
        <w:t xml:space="preserve">Миллий бозорлар орасида алокаларни мустахкамлаган холда, ТМКлар умумий бошкарув остида бутун дуне буйича корхоналарни жойлаштириб, саноатни интернационаллаштириш жараенларини вужудга келтиради. Улар хар хил далатларда жойлашган корхоналарнинг технологик циклини бирлаштирадилар, фирма ичидаги мехнат таксимотини амалга оширадилар. </w:t>
      </w:r>
    </w:p>
    <w:p w:rsidR="00B27392" w:rsidRDefault="00B27392" w:rsidP="00B27392">
      <w:pPr>
        <w:ind w:firstLine="720"/>
        <w:jc w:val="both"/>
        <w:rPr>
          <w:rFonts w:ascii="Bodo_uzb" w:hAnsi="Bodo_uzb"/>
          <w:sz w:val="24"/>
        </w:rPr>
      </w:pPr>
      <w:r>
        <w:rPr>
          <w:rFonts w:ascii="Bodo_uzb" w:hAnsi="Bodo_uzb"/>
          <w:sz w:val="24"/>
        </w:rPr>
        <w:t xml:space="preserve">ТМКга кирган хар бир корхона келишилган сиесат ва ягона умумий стратегия чегарасида фаолият юритади. Хар хил ТМКларда битта еки ундан куп карор кабул </w:t>
      </w:r>
      <w:r>
        <w:rPr>
          <w:rFonts w:ascii="Bodo_uzb" w:hAnsi="Bodo_uzb"/>
          <w:sz w:val="24"/>
        </w:rPr>
        <w:lastRenderedPageBreak/>
        <w:t>килувчи марказлар мавжуд. ТМК активлари умумий хусусий мулк билан боглик. Хар бир ТМКдан бир-бирига боглик корхоналар орасида НИОКР натижалари ресурслар ва жавобгарликлар таксимланиши келишиб олинган.</w:t>
      </w:r>
    </w:p>
    <w:p w:rsidR="00B27392" w:rsidRDefault="00B27392" w:rsidP="00B27392">
      <w:pPr>
        <w:ind w:firstLine="720"/>
        <w:jc w:val="both"/>
        <w:rPr>
          <w:rFonts w:ascii="Bodo_uzb" w:hAnsi="Bodo_uzb"/>
          <w:sz w:val="24"/>
        </w:rPr>
      </w:pPr>
      <w:r>
        <w:rPr>
          <w:rFonts w:ascii="Bodo_uzb" w:hAnsi="Bodo_uzb"/>
          <w:sz w:val="24"/>
        </w:rPr>
        <w:t>ТМК фаолияти унумдорлиги 3та манбага асосланган:</w:t>
      </w:r>
    </w:p>
    <w:p w:rsidR="00B27392" w:rsidRDefault="00B27392" w:rsidP="00B27392">
      <w:pPr>
        <w:numPr>
          <w:ilvl w:val="0"/>
          <w:numId w:val="5"/>
        </w:numPr>
        <w:tabs>
          <w:tab w:val="left" w:pos="1200"/>
        </w:tabs>
        <w:ind w:left="1200" w:hanging="480"/>
        <w:jc w:val="both"/>
        <w:rPr>
          <w:rFonts w:ascii="Bodo_uzb" w:hAnsi="Bodo_uzb"/>
          <w:sz w:val="24"/>
        </w:rPr>
      </w:pPr>
      <w:r>
        <w:rPr>
          <w:rFonts w:ascii="Bodo_uzb" w:hAnsi="Bodo_uzb"/>
          <w:sz w:val="24"/>
        </w:rPr>
        <w:t>Хар хил мамлакатларда табиий ресурсларга, йирик капиталга ва фан-техникада янгилик киритиш буйича мутлок купчилик патентларга эгалик килиш;</w:t>
      </w:r>
    </w:p>
    <w:p w:rsidR="00B27392" w:rsidRDefault="00B27392" w:rsidP="00B27392">
      <w:pPr>
        <w:numPr>
          <w:ilvl w:val="0"/>
          <w:numId w:val="6"/>
        </w:numPr>
        <w:tabs>
          <w:tab w:val="left" w:pos="1200"/>
        </w:tabs>
        <w:ind w:left="1200" w:hanging="480"/>
        <w:jc w:val="both"/>
        <w:rPr>
          <w:rFonts w:ascii="Bodo_uzb" w:hAnsi="Bodo_uzb"/>
          <w:sz w:val="24"/>
        </w:rPr>
      </w:pPr>
      <w:r>
        <w:rPr>
          <w:rFonts w:ascii="Bodo_uzb" w:hAnsi="Bodo_uzb"/>
          <w:sz w:val="24"/>
        </w:rPr>
        <w:t>Бутун дуне буйича табиий ресурслар, унумдор ерлар, кулай иклим ва арзон ишчи кучининг оптимал комбинацияси билан корхоналарнинг жойлашиш устунликларидан фойдаланиш;</w:t>
      </w:r>
    </w:p>
    <w:p w:rsidR="00B27392" w:rsidRDefault="00B27392" w:rsidP="00B27392">
      <w:pPr>
        <w:numPr>
          <w:ilvl w:val="0"/>
          <w:numId w:val="7"/>
        </w:numPr>
        <w:tabs>
          <w:tab w:val="left" w:pos="1200"/>
        </w:tabs>
        <w:ind w:left="1200" w:hanging="480"/>
        <w:jc w:val="both"/>
        <w:rPr>
          <w:rFonts w:ascii="Bodo_uzb" w:hAnsi="Bodo_uzb"/>
          <w:sz w:val="24"/>
        </w:rPr>
      </w:pPr>
      <w:r>
        <w:rPr>
          <w:rFonts w:ascii="Bodo_uzb" w:hAnsi="Bodo_uzb"/>
          <w:sz w:val="24"/>
        </w:rPr>
        <w:t>Интернационал ишлаб чикаришни ташкил этишда, халкаро маркетинг концепцияларидан фойдаланиш билан бутун дунеда катта талабга эга янги товарлар ва хизматларни ишлаб чикаришда халкаро менежмент тажрибаси;</w:t>
      </w:r>
    </w:p>
    <w:p w:rsidR="00B27392" w:rsidRDefault="00B27392" w:rsidP="00B27392">
      <w:pPr>
        <w:ind w:firstLine="720"/>
        <w:jc w:val="both"/>
        <w:rPr>
          <w:rFonts w:ascii="Bodo_uzb" w:hAnsi="Bodo_uzb"/>
          <w:sz w:val="24"/>
        </w:rPr>
      </w:pPr>
      <w:r>
        <w:rPr>
          <w:rFonts w:ascii="Bodo_uzb" w:hAnsi="Bodo_uzb"/>
          <w:sz w:val="24"/>
        </w:rPr>
        <w:t xml:space="preserve">Молиявий жихатдан ТМК турли мамлакатлардаги филиаллари тармоги билан миллий компанияларга нисбатан кулай холатда, чунки: </w:t>
      </w:r>
    </w:p>
    <w:p w:rsidR="00B27392" w:rsidRDefault="00B27392" w:rsidP="00B27392">
      <w:pPr>
        <w:ind w:firstLine="720"/>
        <w:jc w:val="both"/>
        <w:rPr>
          <w:rFonts w:ascii="Bodo_uzb" w:hAnsi="Bodo_uzb"/>
          <w:sz w:val="24"/>
        </w:rPr>
      </w:pPr>
      <w:r>
        <w:rPr>
          <w:rFonts w:ascii="Bodo_uzb" w:hAnsi="Bodo_uzb"/>
          <w:sz w:val="24"/>
        </w:rPr>
        <w:t>- улар узининг халкаро капитал тизимига эга ва уларни энг куп фойда келтирувчи мамлакатга кучирадилар;</w:t>
      </w:r>
    </w:p>
    <w:p w:rsidR="00B27392" w:rsidRDefault="00B27392" w:rsidP="00B27392">
      <w:pPr>
        <w:ind w:firstLine="720"/>
        <w:jc w:val="both"/>
        <w:rPr>
          <w:rFonts w:ascii="Bodo_uzb" w:hAnsi="Bodo_uzb"/>
          <w:sz w:val="24"/>
        </w:rPr>
      </w:pPr>
      <w:r>
        <w:rPr>
          <w:rFonts w:ascii="Bodo_uzb" w:hAnsi="Bodo_uzb"/>
          <w:sz w:val="24"/>
        </w:rPr>
        <w:t>- Шаркдан гарбга йуналиши буйича суткасига 24 соат жахон молия бозорлари холати хакида маълумотга эгадирлар. Масалан, куннинг сунгида Нью-Йоркдаги бош компания элетрон алока оркали жахон молия бозоридаги холатни Гонконгдаги корхонасига юборади. Кейинги кун эрталаб бош компания Гонконгдан утган 12 соат учун бозордаги вокеалар ва вазият тахлили хакида маълумот олади. Шундай килиб битта ТМК микесида тухтовсиз тартибда НИОКРнинг ишлаб туриши, программалаштириш ва бошкалар ташкил этилади;</w:t>
      </w:r>
    </w:p>
    <w:p w:rsidR="00B27392" w:rsidRDefault="00B27392" w:rsidP="00B27392">
      <w:pPr>
        <w:ind w:firstLine="720"/>
        <w:jc w:val="both"/>
        <w:rPr>
          <w:rFonts w:ascii="Bodo_uzb" w:hAnsi="Bodo_uzb"/>
          <w:sz w:val="24"/>
        </w:rPr>
      </w:pPr>
      <w:r>
        <w:rPr>
          <w:rFonts w:ascii="Bodo_uzb" w:hAnsi="Bodo_uzb"/>
          <w:sz w:val="24"/>
        </w:rPr>
        <w:t>- Кабул килувчи мамлкатларда валюта паритетининг тебраниши ва инвестицион иклимни либераллаштириш даражасидан келиб чиккан холда инвестицион рискларни уз филиаллари орасида таксимлайдилар. Шундай килиб, кабул килувчи мамлакатда валюта паритетининг пасайиши ТМКнинг бу мамлакатда кучмас мулк сотиб олиши учун кулай шароитлар яратади. Хусусийлаштириш шароитларида либераллаштириш хам кабул килаетган мамлакатга ТМК капиталларини жалб этади;</w:t>
      </w:r>
    </w:p>
    <w:p w:rsidR="00B27392" w:rsidRDefault="00B27392" w:rsidP="00B27392">
      <w:pPr>
        <w:ind w:firstLine="720"/>
        <w:jc w:val="both"/>
        <w:rPr>
          <w:rFonts w:ascii="Bodo_uzb" w:hAnsi="Bodo_uzb"/>
          <w:sz w:val="24"/>
        </w:rPr>
      </w:pPr>
      <w:r>
        <w:rPr>
          <w:rFonts w:ascii="Bodo_uzb" w:hAnsi="Bodo_uzb"/>
          <w:sz w:val="24"/>
        </w:rPr>
        <w:t>- Хорижий филиаллари жойлашган мамлакатларда миллий ва халкаро молиявий институтлардан карзга олинган маблаглардан нисбатан манфаатли шартларда фойдаланади.</w:t>
      </w:r>
    </w:p>
    <w:p w:rsidR="00B27392" w:rsidRDefault="00B27392" w:rsidP="00B27392">
      <w:pPr>
        <w:ind w:firstLine="720"/>
        <w:jc w:val="both"/>
        <w:rPr>
          <w:rFonts w:ascii="Bodo_uzb" w:hAnsi="Bodo_uzb"/>
          <w:sz w:val="24"/>
        </w:rPr>
      </w:pPr>
      <w:r>
        <w:rPr>
          <w:rFonts w:ascii="Bodo_uzb" w:hAnsi="Bodo_uzb"/>
          <w:sz w:val="24"/>
        </w:rPr>
        <w:t>ТМК хорижий филиалларининг миллий фирмалар олдидаги асосий ракобат устунликларидан бири булиб бош компаниянинг изланиш маркази томонидан утказиладиган НИОКР натижаларидан фойдаланиш хисобланади. Дунедаги патент ва лицензиялардан фойдаланганлик учун туловларнинг 70%га якини ТМК доирасида бош компаниялар ва уларнинг хорижий филиаллари орасида амалга оширилади. Бунда охирги йилларда ТМКлар НИОКР утказиш харажатларини камайтириш максадида уз изланиш марказларини купрок кабул килаетган мамлакатларга кучиришмокда.</w:t>
      </w:r>
    </w:p>
    <w:p w:rsidR="00B27392" w:rsidRDefault="00B27392" w:rsidP="00B27392">
      <w:pPr>
        <w:ind w:firstLine="720"/>
        <w:jc w:val="both"/>
        <w:rPr>
          <w:rFonts w:ascii="Bodo_uzb" w:hAnsi="Bodo_uzb"/>
          <w:sz w:val="24"/>
        </w:rPr>
      </w:pPr>
      <w:r>
        <w:rPr>
          <w:rFonts w:ascii="Bodo_uzb" w:hAnsi="Bodo_uzb"/>
          <w:sz w:val="24"/>
        </w:rPr>
        <w:t>Агар олдин изланиш ишлари ва конструкторлик тадкикотлари одатда, бош компания жойлашган мамлакатда амалга оширилган булса, XX асрнинг охирига келиб халкаро технологиялар айирбошлаш хажми кенгайиши билан ТМК изланиш марказлари илмий-изланиш ишлари ва конструкторлик тадкикотларни минимал харажатлар билан утказиш учун ресурс ва илмий потенциалга эга булган мамлакатларда урнашмокдалар.</w:t>
      </w:r>
    </w:p>
    <w:p w:rsidR="00B27392" w:rsidRDefault="00B27392" w:rsidP="00B27392">
      <w:pPr>
        <w:ind w:firstLine="720"/>
        <w:jc w:val="both"/>
        <w:rPr>
          <w:rFonts w:ascii="Bodo_uzb" w:hAnsi="Bodo_uzb"/>
          <w:sz w:val="24"/>
        </w:rPr>
      </w:pPr>
      <w:r>
        <w:rPr>
          <w:rFonts w:ascii="Bodo_uzb" w:hAnsi="Bodo_uzb"/>
          <w:sz w:val="24"/>
        </w:rPr>
        <w:lastRenderedPageBreak/>
        <w:t>НИОКР утказиш учун ТМКлар ишлаб чикариш инфраструктурасига эга булган, университетлар ва миллий изланиш марказлари фаолият курсатаетган, олимларнинг маоши унчалик катта булмаган ва коммуникация воситалари етарли даражада ривожланган кабул килувчи мамалакатларни танлайди. Бундан ташкари, ТМК изланиш марказларининг жойлашиши учун жалб этувчи омил булиб илмий муассасалар ва саноат корхоналари орасида алокаларнинг яхши урнатилганлиги, кабул килаетган мамлакат хукумати томонидан миллий НИОКРларни куллаб кувватланиши ва интеллектуал мулкни куриклашнинг мустахкам хукукий асоси хисобланади.</w:t>
      </w:r>
    </w:p>
    <w:p w:rsidR="00B27392" w:rsidRDefault="00B27392" w:rsidP="00B27392">
      <w:pPr>
        <w:ind w:firstLine="720"/>
        <w:jc w:val="both"/>
        <w:rPr>
          <w:rFonts w:ascii="Bodo_uzb" w:hAnsi="Bodo_uzb"/>
          <w:sz w:val="24"/>
        </w:rPr>
      </w:pPr>
      <w:r>
        <w:rPr>
          <w:rFonts w:ascii="Bodo_uzb" w:hAnsi="Bodo_uzb"/>
          <w:sz w:val="24"/>
        </w:rPr>
        <w:t>90-йилларда нафакат ривожланган, балки ривожланаетган мамлакатларда хам, ТМКлар бажонидил уз изланиш марказларини жойлаштираетган илмий ва  технологик парклар кенг таркалди. Бундай паркларнинг мувафаккиятли фаолияти учун у ерда олимларнинг ишлаши ва яшаши учун кулай шароитларга эга базавий илмий ва укув маркази жойлашиши, шунингдек у ерда илмий изланишларни кенгайтириш ва такомиллаштириш учун етарли имкониятлар мавжуд булиши зарур.</w:t>
      </w:r>
    </w:p>
    <w:p w:rsidR="00B27392" w:rsidRDefault="00B27392" w:rsidP="00B27392">
      <w:pPr>
        <w:ind w:firstLine="720"/>
        <w:jc w:val="both"/>
        <w:rPr>
          <w:rFonts w:ascii="Bodo_uzb" w:hAnsi="Bodo_uzb"/>
          <w:sz w:val="24"/>
        </w:rPr>
      </w:pPr>
      <w:r>
        <w:rPr>
          <w:rFonts w:ascii="Bodo_uzb" w:hAnsi="Bodo_uzb"/>
          <w:sz w:val="24"/>
        </w:rPr>
        <w:t>ТМК корхонаси самарали фаолият юритиши асосий манбаларидан бирига, ресурс ва бозорлар жойлашишининг оптимал комбинациясини куллаган холда, бош компания уюштирадиган интернационал ишлаб чикаришни киритиш лозим. Бу холатда халкаро компаниянинг ишлаб чикариш куввати ТМКнинг умумий стратегиясига мувофик хар хил мамлакатларда жойлашади. Жахон бозори эхтиежларини кондириш учун халкаро компаниялар фирмалар ичидаги ва улар орасидаги кооперацион алокаларни ишлатадилар. Бунда халкаро иктисодий муносабатларнинг хар хил шакллари комбинацияси кулланилади. Купинча, ташки савдо тугри хорижий инвестициялар билан биргаликда ишлатилади ва ТМК хорижий филиаллари махсулотларини олиб чикиш хисобига экспорт амалга оширилади.</w:t>
      </w:r>
    </w:p>
    <w:p w:rsidR="00B27392" w:rsidRDefault="00B27392" w:rsidP="00B27392">
      <w:pPr>
        <w:ind w:firstLine="720"/>
        <w:jc w:val="both"/>
        <w:rPr>
          <w:rFonts w:ascii="Bodo_uzb" w:hAnsi="Bodo_uzb"/>
          <w:sz w:val="24"/>
        </w:rPr>
      </w:pPr>
      <w:r>
        <w:rPr>
          <w:rFonts w:ascii="Bodo_uzb" w:hAnsi="Bodo_uzb"/>
          <w:sz w:val="24"/>
        </w:rPr>
        <w:t xml:space="preserve">Интеграциялашган халкаро ишлаб чикариш капитал, технологик жараенлар, малакали ходимлар миграцияси ва савдо тармогини давлат чегаралари оркали ягона тизимга бирлаштирувчи бош компания назорати остида хорижда махсулот чикаришни узида ифода этади. Интеграциялашган халкаро ишлаб чикаришнинг бошкарув куроли (инструменти) – бу миллий компанияларникига нисбатан паст ишлаб чикариш харажатларига, нисбатан юкори булган сифат ва хилма-хил ассортиментга эга махсулотлар ишлаб чикаришни таъминловчи глобал менежмент. Бунда савдо бозорларини кенгайтиришда ТМК корхоналарининг ракобатбардошлик устунлиги намоен булади. </w:t>
      </w:r>
    </w:p>
    <w:p w:rsidR="00B27392" w:rsidRDefault="00B27392" w:rsidP="00B27392">
      <w:pPr>
        <w:ind w:firstLine="720"/>
        <w:jc w:val="both"/>
        <w:rPr>
          <w:rFonts w:ascii="Bodo_uzb" w:hAnsi="Bodo_uzb"/>
          <w:sz w:val="24"/>
        </w:rPr>
      </w:pPr>
      <w:r>
        <w:rPr>
          <w:rFonts w:ascii="Bodo_uzb" w:hAnsi="Bodo_uzb"/>
          <w:sz w:val="24"/>
        </w:rPr>
        <w:t>Халкаро корхоналар ишлаш тажрибаси ишлаб чикаришни ташкил этишнинг 3 хил структураси мавжудлигини курсатади (3.2.расм):</w:t>
      </w:r>
    </w:p>
    <w:p w:rsidR="00B27392" w:rsidRDefault="00B27392" w:rsidP="00B27392">
      <w:pPr>
        <w:numPr>
          <w:ilvl w:val="0"/>
          <w:numId w:val="8"/>
        </w:numPr>
        <w:jc w:val="both"/>
        <w:rPr>
          <w:rFonts w:ascii="Bodo_uzb" w:hAnsi="Bodo_uzb"/>
          <w:sz w:val="24"/>
        </w:rPr>
      </w:pPr>
      <w:r>
        <w:rPr>
          <w:rFonts w:ascii="Bodo_uzb" w:hAnsi="Bodo_uzb"/>
          <w:sz w:val="24"/>
        </w:rPr>
        <w:t>Горизонтал</w:t>
      </w:r>
    </w:p>
    <w:p w:rsidR="00B27392" w:rsidRDefault="00B27392" w:rsidP="00B27392">
      <w:pPr>
        <w:numPr>
          <w:ilvl w:val="0"/>
          <w:numId w:val="8"/>
        </w:numPr>
        <w:jc w:val="both"/>
        <w:rPr>
          <w:rFonts w:ascii="Bodo_uzb" w:hAnsi="Bodo_uzb"/>
          <w:sz w:val="24"/>
        </w:rPr>
      </w:pPr>
      <w:r>
        <w:rPr>
          <w:rFonts w:ascii="Bodo_uzb" w:hAnsi="Bodo_uzb"/>
          <w:sz w:val="24"/>
        </w:rPr>
        <w:t>Вертикал</w:t>
      </w:r>
    </w:p>
    <w:p w:rsidR="00B27392" w:rsidRDefault="00B27392" w:rsidP="00B27392">
      <w:pPr>
        <w:numPr>
          <w:ilvl w:val="0"/>
          <w:numId w:val="8"/>
        </w:numPr>
        <w:jc w:val="both"/>
        <w:rPr>
          <w:rFonts w:ascii="Bodo_uzb" w:hAnsi="Bodo_uzb"/>
          <w:sz w:val="24"/>
        </w:rPr>
      </w:pPr>
      <w:r>
        <w:rPr>
          <w:rFonts w:ascii="Bodo_uzb" w:hAnsi="Bodo_uzb"/>
          <w:sz w:val="24"/>
        </w:rPr>
        <w:t xml:space="preserve">Диверсификацион </w:t>
      </w:r>
    </w:p>
    <w:p w:rsidR="00B27392" w:rsidRDefault="00B27392" w:rsidP="00B27392">
      <w:pPr>
        <w:pStyle w:val="BodyText2"/>
        <w:widowControl/>
        <w:rPr>
          <w:rFonts w:ascii="Bodo_uzb" w:hAnsi="Bodo_uzb"/>
          <w:sz w:val="24"/>
        </w:rPr>
      </w:pPr>
      <w:r>
        <w:rPr>
          <w:rFonts w:ascii="Bodo_uzb" w:hAnsi="Bodo_uzb"/>
          <w:sz w:val="24"/>
        </w:rPr>
        <w:t xml:space="preserve">Горизонтал интеграция сотиш бозори хажмини купайтириш, саноат куламини кенгайтириш ва кувватлардан рационал фойдаланиш сингари устунликка эга. Бир кабул килаетган мамлакатда махсулотга булган талаб кискарганда халкаро компания бу махсулотга булган талаб сакланган еки кенгайган бошка мамлакатдаги уз корхонасига ресурсларни утказади. Халкаро горизонтал интеграция даражаси тахминан ТМК филиалларининг бошка ундан мустакил фирмаларга экспорт хажми сифатида аникланиши мумкин. </w:t>
      </w:r>
    </w:p>
    <w:p w:rsidR="00B27392" w:rsidRDefault="00B27392" w:rsidP="00B27392">
      <w:pPr>
        <w:pStyle w:val="BodyText2"/>
        <w:widowControl/>
        <w:rPr>
          <w:rFonts w:ascii="Bodo_uzb" w:hAnsi="Bodo_uzb"/>
          <w:sz w:val="24"/>
        </w:rPr>
      </w:pPr>
      <w:r>
        <w:rPr>
          <w:rFonts w:ascii="Bodo_uzb" w:hAnsi="Bodo_uzb"/>
          <w:sz w:val="24"/>
        </w:rPr>
        <w:t xml:space="preserve">ТМК микёсида саноатнинг вертикал интеграцияси хар хил мамлакатларда ишлаб чикариш жараенини: бир мамлакатда хом ашё казиб олиш, бошка мамлакатда унга ишлов </w:t>
      </w:r>
      <w:r>
        <w:rPr>
          <w:rFonts w:ascii="Bodo_uzb" w:hAnsi="Bodo_uzb"/>
          <w:sz w:val="24"/>
        </w:rPr>
        <w:lastRenderedPageBreak/>
        <w:t>бериш ва ярим тайёр махсулот ёки тулдирувчи деталлар ишлаб чикариш, учинчи мамлакатда тайёр махсулот йигишни ягона технологик занжирга бирлашишини ифода этади. Халкаро ишлаб чикаришни ташкил этишнинг бундай структураси етказиб берувчиларга карамликни кискартириш, асосий истеъмолчилар, шу жумладан хом ашё ва ярим тайёр махсулотлар харидорлари эхтиёжларини кондиришга бутун эътиборни каратиш, бутун технологик цикл учун умумий режа буйича турли мамлакатлардаги ишлаб чикариш кувватларини модернизация килиш, бош компания хохишига кура алохида ишлаб чикариш операцияларида техник даражани ошириш имконини кузда тутади.</w:t>
      </w:r>
    </w:p>
    <w:p w:rsidR="00B27392" w:rsidRDefault="00B27392" w:rsidP="00B27392">
      <w:pPr>
        <w:spacing w:line="560" w:lineRule="auto"/>
        <w:ind w:left="1080" w:right="1400"/>
        <w:jc w:val="center"/>
        <w:rPr>
          <w:rFonts w:ascii="Bodo_uzb" w:hAnsi="Bodo_uzb"/>
          <w:b/>
          <w:sz w:val="24"/>
        </w:rPr>
      </w:pPr>
    </w:p>
    <w:p w:rsidR="00B27392" w:rsidRDefault="00B27392" w:rsidP="00B27392">
      <w:pPr>
        <w:spacing w:line="560" w:lineRule="auto"/>
        <w:ind w:left="1080" w:right="1400"/>
        <w:jc w:val="center"/>
        <w:rPr>
          <w:rFonts w:ascii="Bodo_uzb" w:hAnsi="Bodo_uzb"/>
          <w:b/>
          <w:sz w:val="24"/>
        </w:rPr>
      </w:pPr>
    </w:p>
    <w:p w:rsidR="00B27392" w:rsidRDefault="00B27392" w:rsidP="00B27392">
      <w:pPr>
        <w:spacing w:line="560" w:lineRule="auto"/>
        <w:ind w:left="1080" w:right="1400"/>
        <w:jc w:val="center"/>
        <w:rPr>
          <w:rFonts w:ascii="Bodo_uzb" w:hAnsi="Bodo_uzb"/>
          <w:b/>
          <w:sz w:val="24"/>
        </w:rPr>
      </w:pPr>
      <w:r>
        <w:rPr>
          <w:rFonts w:ascii="Bodo_uzb" w:hAnsi="Bodo_uzb"/>
          <w:b/>
          <w:sz w:val="24"/>
        </w:rPr>
        <w:t xml:space="preserve">1.Ишлаб чикаришнинг  горизонтал интеграцияси </w:t>
      </w:r>
    </w:p>
    <w:p w:rsidR="00B27392" w:rsidRDefault="00B27392" w:rsidP="00B27392">
      <w:pPr>
        <w:spacing w:line="560" w:lineRule="auto"/>
        <w:ind w:left="1080" w:right="1400"/>
        <w:jc w:val="center"/>
        <w:rPr>
          <w:rFonts w:ascii="Bodo_uzb" w:hAnsi="Bodo_uzb"/>
          <w:sz w:val="24"/>
        </w:rPr>
      </w:pPr>
      <w:r>
        <w:rPr>
          <w:rFonts w:ascii="Bodo_uzb" w:hAnsi="Bodo_uzb"/>
          <w:noProof/>
          <w:sz w:val="24"/>
          <w:lang w:val="en-US"/>
        </w:rPr>
        <mc:AlternateContent>
          <mc:Choice Requires="wps">
            <w:drawing>
              <wp:anchor distT="0" distB="0" distL="114300" distR="114300" simplePos="0" relativeHeight="251685888" behindDoc="0" locked="0" layoutInCell="0" allowOverlap="1">
                <wp:simplePos x="0" y="0"/>
                <wp:positionH relativeFrom="column">
                  <wp:posOffset>4114800</wp:posOffset>
                </wp:positionH>
                <wp:positionV relativeFrom="paragraph">
                  <wp:posOffset>231140</wp:posOffset>
                </wp:positionV>
                <wp:extent cx="0" cy="548640"/>
                <wp:effectExtent l="5080" t="6985" r="13970"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8.2pt" to="324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xwJxQIAAJI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J2QwsxXIJGzZfdh91N86P5urtBu4/Nr+Z78625bX42t7tPYN/tPoOt&#10;F5u7ffgGQTr0sq5kAJARuxS6G8mGXVXPefJWIsajHLMlMTVdbys4x9MZzlGKdmQFjBb1C57CHrxS&#10;3DR2k4lSQ0LL0Mbot+30IxuFkjaYQHTgj4e+kdbBwSGvElI9I7xE2gitgjLdWRzg9XOpNA8cHLbo&#10;MONzWhRmOgqG6tCaDHoDkyB5QVO9qLdJsVxEhUBrrOfL/ExRsHJ/m+ArlhqwnOA03tsK06K14fCC&#10;aTxiRrZlBN5GgWniUKEZp3cTdxKP47Fv+71hbPvubGafzyPfHs690WDWn0XRzHuviXp+kNM0JUxz&#10;PYy25//b6OwvWTuU3XB3TXGO0U33gOwx0/P5wB35/bE9Gg36tt+PXftiPI/s88gbDkfxRXQRP2Aa&#10;m+rl45DtWqlZ8ZUi4ipPa5RSLX9/MOl5FjjwFPRGrW4IF0t4wxIlLCS4ekNVboZVj5nGONJ67Or/&#10;XusOvW3EQUPtdSrsa/vTKtD8oK+5A3rs2wu04On2UhzuBlx8k7R/pPTLct8H+/5TOv0NAAD//wMA&#10;UEsDBBQABgAIAAAAIQA+rRNJ3QAAAAoBAAAPAAAAZHJzL2Rvd25yZXYueG1sTI/BTsMwDIbvSLxD&#10;ZCQuE0vppqoqTScE9MaFAeLqNaataJyuybbC02PEAY62P/3+/nIzu0EdaQq9ZwPXywQUceNtz62B&#10;l+f6KgcVIrLFwTMZ+KQAm+r8rMTC+hM/0XEbWyUhHAo00MU4FlqHpiOHYelHYrm9+8lhlHFqtZ3w&#10;JOFu0GmSZNphz/Khw5HuOmo+tgdnINSvtK+/Fs0ieVu1ntL9/eMDGnN5Md/egIo0xz8YfvRFHSpx&#10;2vkD26AGA9k6ly7RwCpbgxLgd7ETMk1z0FWp/1eovgEAAP//AwBQSwECLQAUAAYACAAAACEAtoM4&#10;kv4AAADhAQAAEwAAAAAAAAAAAAAAAAAAAAAAW0NvbnRlbnRfVHlwZXNdLnhtbFBLAQItABQABgAI&#10;AAAAIQA4/SH/1gAAAJQBAAALAAAAAAAAAAAAAAAAAC8BAABfcmVscy8ucmVsc1BLAQItABQABgAI&#10;AAAAIQCsExwJxQIAAJIFAAAOAAAAAAAAAAAAAAAAAC4CAABkcnMvZTJvRG9jLnhtbFBLAQItABQA&#10;BgAIAAAAIQA+rRNJ3QAAAAoBAAAPAAAAAAAAAAAAAAAAAB8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84864" behindDoc="0" locked="0" layoutInCell="0" allowOverlap="1">
                <wp:simplePos x="0" y="0"/>
                <wp:positionH relativeFrom="column">
                  <wp:posOffset>2834640</wp:posOffset>
                </wp:positionH>
                <wp:positionV relativeFrom="paragraph">
                  <wp:posOffset>231140</wp:posOffset>
                </wp:positionV>
                <wp:extent cx="0" cy="548640"/>
                <wp:effectExtent l="10795" t="6985" r="8255" b="63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2pt,18.2pt" to="223.2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14xgIAAJIFAAAOAAAAZHJzL2Uyb0RvYy54bWysVM2K2zAQvhf6DsJ3r+3Ezo/ZZNl1nF76&#10;s7BbelZsORa1JSMpcUIptD0X9hH6Cj20sLBtn8F5o47kxN1sL6VsAmZmpPn0zXwjnZ5tygKtiZCU&#10;s4nlnbgWIizhKWXLifX6em6PLCQVZikuOCMTa0ukdTZ9+uS0rkLS4zkvUiIQgDAZ1tXEypWqQseR&#10;SU5KLE94RRgsZlyUWIErlk4qcA3oZeH0XHfg1FykleAJkRKis3bRmhr8LCOJepVlkihUTCzgpsxX&#10;mO9Cf53pKQ6XAlc5TfY08H+wKDFlcGgHNcMKo5Wgf0GVNBFc8kydJLx0eJbRhJgaoBrPfVDNVY4r&#10;YmqB5siqa5N8PNjk5fpSIJqCdoGFGC5Bo+bL7sPupvnRfN3doN3H5lfzvfnW3DY/m9vdJ7Dvdp/B&#10;1ovN3T58gyAdellXMgTIiF0K3Y1kw66q5zx5KxHjUY7ZkpiarrcVnOPpDOcoRTuyAkaL+gVPYQ9e&#10;KW4au8lEqSGhZWhj9Nt2+pGNQkkbTCAa+KOBb6R1cHjIq4RUzwgvkTYmVkGZ7iwO8fq5VJoHDg9b&#10;dJjxOS0KMx0FQ/XEGge9wCRIXtBUL+ptUiwXUSHQGuv5Mj9TFKzc3yb4iqUGLCc4jfe2wrRobTi8&#10;YBqPmJFtGYG3UWCaOFRoxund2B3Ho3jk235vENu+O5vZ5/PItwdzbxjM+rMomnnvNVHPD3OapoRp&#10;rofR9vx/G539JWuHshvurinOMbrpHpA9Zno+D9yh3x/Zw2HQt/1+7NoXo3lkn0feYDCML6KL+AHT&#10;2FQvH4ds10rNiq8UEVd5WqOUavn7wbjnWeDAU9AbtrohXCzhDUuUsJDg6g1VuRlWPWYa40jrkav/&#10;e6079LYRBw2116mwr+1Pq0Dzg77mDuixby/QgqfbS3G4G3DxTdL+kdIvy30f7PtP6fQ3AAAA//8D&#10;AFBLAwQUAAYACAAAACEAqWB0ZtwAAAAKAQAADwAAAGRycy9kb3ducmV2LnhtbEyPwU7DMAyG70i8&#10;Q2QkLhNL6appKk0nBPTGhQ3E1WtMW9E4XZNthafHEwc4WbY//f5crCfXqyONofNs4HaegCKuve24&#10;MfC6rW5WoEJEtth7JgNfFGBdXl4UmFt/4hc6bmKjJIRDjgbaGIdc61C35DDM/UAsuw8/OozSjo22&#10;I54k3PU6TZKldtixXGhxoIeW6s/NwRkI1Rvtq+9ZPUveF42ndP/4/ITGXF9N93egIk3xD4azvqhD&#10;KU47f2AbVG8gy5aZoAYW5yrA72AnZJquQJeF/v9C+QMAAP//AwBQSwECLQAUAAYACAAAACEAtoM4&#10;kv4AAADhAQAAEwAAAAAAAAAAAAAAAAAAAAAAW0NvbnRlbnRfVHlwZXNdLnhtbFBLAQItABQABgAI&#10;AAAAIQA4/SH/1gAAAJQBAAALAAAAAAAAAAAAAAAAAC8BAABfcmVscy8ucmVsc1BLAQItABQABgAI&#10;AAAAIQBxor14xgIAAJIFAAAOAAAAAAAAAAAAAAAAAC4CAABkcnMvZTJvRG9jLnhtbFBLAQItABQA&#10;BgAIAAAAIQCpYHRm3AAAAAoBAAAPAAAAAAAAAAAAAAAAACAFAABkcnMvZG93bnJldi54bWxQSwUG&#10;AAAAAAQABADzAAAAKQYAAAAA&#10;" o:allowincell="f"/>
            </w:pict>
          </mc:Fallback>
        </mc:AlternateContent>
      </w:r>
      <w:r>
        <w:rPr>
          <w:rFonts w:ascii="Bodo_uzb" w:hAnsi="Bodo_uzb"/>
          <w:noProof/>
          <w:sz w:val="24"/>
          <w:lang w:val="en-US"/>
        </w:rPr>
        <mc:AlternateContent>
          <mc:Choice Requires="wps">
            <w:drawing>
              <wp:anchor distT="0" distB="0" distL="114300" distR="114300" simplePos="0" relativeHeight="251683840" behindDoc="0" locked="0" layoutInCell="0" allowOverlap="1">
                <wp:simplePos x="0" y="0"/>
                <wp:positionH relativeFrom="column">
                  <wp:posOffset>1737360</wp:posOffset>
                </wp:positionH>
                <wp:positionV relativeFrom="paragraph">
                  <wp:posOffset>231140</wp:posOffset>
                </wp:positionV>
                <wp:extent cx="0" cy="548640"/>
                <wp:effectExtent l="8890" t="6985" r="10160" b="635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8pt,18.2pt" to="136.8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w3hxQIAAJI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J2voUYLkGj5svuw+6m+dF83d2g3cfmV/O9+dbcNj+b290nsO92n8HW&#10;i83dPnyDIB16WVcyAMiIXQrdjWTDrqrnPHkrEeNRjtmSmJqutxWc4+kM5yhFO7ICRov6BU9hD14p&#10;bhq7yUSpIaFlaGP023b6kY1CSRtMIDrwx0PfSOvg4JBXCameEV4ibYRWQZnuLA7w+rlUmgcODlt0&#10;mPE5LQozHQVDdWhNBr2BSZC8oKle1NukWC6iQqA11vNlfqYoWLm/TfAVSw1YTnAa722FadHacHjB&#10;NB4xI9syAm+jwDRxqNCM07uJO4nH8di3/d4wtn13NrPP55FvD+feaDDrz6Jo5r3XRD0/yGmaEqa5&#10;Hkbb8/9tdPaXrB3Kbri7pjjH6KZ7QPaY6fl84I78/tgejQZ92+/Hrn0xnkf2eeQNh6P4IrqIHzCN&#10;TfXycch2rdSs+EoRcZWnNUqplr8/mPQ8Cxx4CnqjVjeEiyW8YYkSFhJcvaEqN8Oqx0xjHGk9dvV/&#10;r3WH3jbioKH2OhX2tf1pFWh+0NfcAT327QVa8HR7KQ53Ay6+Sdo/Uvplue+Dff8pnf4GAAD//wMA&#10;UEsDBBQABgAIAAAAIQC4pGvC3QAAAAoBAAAPAAAAZHJzL2Rvd25yZXYueG1sTI/BTsMwDIbvSLxD&#10;ZCQuE0tpUZlK0wkBvXFhgLh6jWkrGqdrsq3w9BhxgKPtT7+/v1zPblAHmkLv2cDlMgFF3Hjbc2vg&#10;5bm+WIEKEdni4JkMfFKAdXV6UmJh/ZGf6LCJrZIQDgUa6GIcC61D05HDsPQjsdze/eQwyji12k54&#10;lHA36DRJcu2wZ/nQ4Uh3HTUfm70zEOpX2tVfi2aRvGWtp3R3//iAxpyfzbc3oCLN8Q+GH31Rh0qc&#10;tn7PNqjBQHqd5YIayPIrUAL8LrZCpukKdFXq/xWqbwAAAP//AwBQSwECLQAUAAYACAAAACEAtoM4&#10;kv4AAADhAQAAEwAAAAAAAAAAAAAAAAAAAAAAW0NvbnRlbnRfVHlwZXNdLnhtbFBLAQItABQABgAI&#10;AAAAIQA4/SH/1gAAAJQBAAALAAAAAAAAAAAAAAAAAC8BAABfcmVscy8ucmVsc1BLAQItABQABgAI&#10;AAAAIQAFzw3hxQIAAJIFAAAOAAAAAAAAAAAAAAAAAC4CAABkcnMvZTJvRG9jLnhtbFBLAQItABQA&#10;BgAIAAAAIQC4pGvC3QAAAAoBAAAPAAAAAAAAAAAAAAAAAB8FAABkcnMvZG93bnJldi54bWxQSwUG&#10;AAAAAAQABADzAAAAKQYAAAAA&#10;" o:allowincell="f"/>
            </w:pict>
          </mc:Fallback>
        </mc:AlternateContent>
      </w:r>
      <w:r>
        <w:rPr>
          <w:rFonts w:ascii="Bodo_uzb" w:hAnsi="Bodo_uzb"/>
          <w:sz w:val="24"/>
        </w:rPr>
        <w:t>А                           В                             С</w:t>
      </w:r>
    </w:p>
    <w:p w:rsidR="00B27392" w:rsidRDefault="00B27392" w:rsidP="00B27392">
      <w:pPr>
        <w:spacing w:line="560" w:lineRule="auto"/>
        <w:ind w:left="1080" w:right="1400"/>
        <w:jc w:val="center"/>
        <w:rPr>
          <w:rFonts w:ascii="Bodo_uzb" w:hAnsi="Bodo_uzb"/>
          <w:sz w:val="24"/>
        </w:rPr>
      </w:pPr>
    </w:p>
    <w:p w:rsidR="00B27392" w:rsidRDefault="00B27392" w:rsidP="00B27392">
      <w:pPr>
        <w:ind w:left="1077" w:right="1400"/>
        <w:jc w:val="center"/>
        <w:rPr>
          <w:rFonts w:ascii="Bodo_uzb" w:hAnsi="Bodo_uzb"/>
          <w:sz w:val="24"/>
        </w:rPr>
      </w:pPr>
      <w:r>
        <w:rPr>
          <w:rFonts w:ascii="Bodo_uzb" w:hAnsi="Bodo_uzb"/>
          <w:sz w:val="24"/>
        </w:rPr>
        <w:t>Х                             Х                                Х</w:t>
      </w:r>
    </w:p>
    <w:p w:rsidR="00B27392" w:rsidRDefault="00B27392" w:rsidP="00B27392">
      <w:pPr>
        <w:ind w:left="1077" w:right="1400"/>
        <w:rPr>
          <w:rFonts w:ascii="Bodo_uzb" w:hAnsi="Bodo_uzb"/>
          <w:sz w:val="24"/>
        </w:rPr>
      </w:pPr>
      <w:r>
        <w:rPr>
          <w:rFonts w:ascii="Bodo_uzb" w:hAnsi="Bodo_uzb"/>
          <w:sz w:val="24"/>
        </w:rPr>
        <w:t>махсулот                махсулот                    махсулот</w:t>
      </w:r>
    </w:p>
    <w:p w:rsidR="00B27392" w:rsidRDefault="00B27392" w:rsidP="00B27392">
      <w:pPr>
        <w:ind w:right="-23"/>
        <w:jc w:val="center"/>
        <w:rPr>
          <w:rFonts w:ascii="Bodo_uzb" w:hAnsi="Bodo_uzb"/>
          <w:sz w:val="24"/>
        </w:rPr>
      </w:pPr>
    </w:p>
    <w:p w:rsidR="00B27392" w:rsidRDefault="00B27392" w:rsidP="00B27392">
      <w:pPr>
        <w:ind w:right="-23"/>
        <w:jc w:val="center"/>
        <w:rPr>
          <w:rFonts w:ascii="Bodo_uzb" w:hAnsi="Bodo_uzb"/>
          <w:sz w:val="24"/>
        </w:rPr>
      </w:pPr>
      <w:r>
        <w:rPr>
          <w:rFonts w:ascii="Bodo_uzb" w:hAnsi="Bodo_uzb"/>
          <w:sz w:val="24"/>
        </w:rPr>
        <w:t>А,В,С – Х махсулот ишлаб чикариш ташкил этилган кабул килувчи мамлакатлар</w:t>
      </w:r>
    </w:p>
    <w:p w:rsidR="00B27392" w:rsidRDefault="00B27392" w:rsidP="00B27392">
      <w:pPr>
        <w:ind w:right="-23"/>
        <w:jc w:val="center"/>
        <w:rPr>
          <w:rFonts w:ascii="Bodo_uzb" w:hAnsi="Bodo_uzb"/>
          <w:sz w:val="24"/>
        </w:rPr>
      </w:pPr>
    </w:p>
    <w:p w:rsidR="00B27392" w:rsidRDefault="00B27392" w:rsidP="00B27392">
      <w:pPr>
        <w:ind w:right="-23"/>
        <w:jc w:val="center"/>
        <w:rPr>
          <w:rFonts w:ascii="Bodo_uzb" w:hAnsi="Bodo_uzb"/>
          <w:b/>
          <w:sz w:val="24"/>
        </w:rPr>
      </w:pPr>
      <w:r>
        <w:rPr>
          <w:rFonts w:ascii="Bodo_uzb" w:hAnsi="Bodo_uzb"/>
          <w:b/>
          <w:sz w:val="24"/>
        </w:rPr>
        <w:t xml:space="preserve">2. Ишлаб чикаришнинг вертикал интеграцияси </w:t>
      </w:r>
    </w:p>
    <w:p w:rsidR="00B27392" w:rsidRDefault="00B27392" w:rsidP="00B27392">
      <w:pPr>
        <w:ind w:right="-23"/>
        <w:rPr>
          <w:rFonts w:ascii="Bodo_uzb" w:hAnsi="Bodo_uzb"/>
          <w:sz w:val="24"/>
        </w:rPr>
      </w:pP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86912" behindDoc="0" locked="0" layoutInCell="0" allowOverlap="1">
                <wp:simplePos x="0" y="0"/>
                <wp:positionH relativeFrom="column">
                  <wp:posOffset>1097280</wp:posOffset>
                </wp:positionH>
                <wp:positionV relativeFrom="paragraph">
                  <wp:posOffset>106680</wp:posOffset>
                </wp:positionV>
                <wp:extent cx="640080" cy="0"/>
                <wp:effectExtent l="6985" t="8255" r="10160" b="1079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8.4pt" to="136.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ufDyAIAAJIFAAAOAAAAZHJzL2Uyb0RvYy54bWysVM2O0zAQviPxDlbu2SRt+hdtu9pNUy4L&#10;rLSLOLuJ01gkdmS7TSuEBJyR+gi8AgeQVlrgGdI3Yuy02e1yQWhziGY8ns/fzHz26dm6yNGKCEk5&#10;G1veiWshwmKeULYYW29uZvbQQlJhluCcMzK2NkRaZ5Pnz06rMiAdnvE8IQIBCJNBVY6tTKkycBwZ&#10;Z6TA8oSXhEEw5aLAClyxcBKBK0Avcqfjun2n4iIpBY+JlLA6bYLWxOCnKYnV6zSVRKF8bAE3Zf7C&#10;/Of670xOcbAQuMxovKeB/4NFgSmDQ1uoKVYYLQX9C6qgseCSp+ok5oXD05TGxNQA1Xjuo2quM1wS&#10;Uws0R5Ztm+TTwcavVlcC0QRm17UQwwXMqP66+7jb1j/rb7st2n2qf9c/6u/1bf2rvt19Bvtu9wVs&#10;Hazv9stbBOnQy6qUAUCG7ErobsRrdl1e8vidRIyHGWYLYmq62ZRwjqcznKMU7cgSGM2rlzyBPXip&#10;uGnsOhWFhoSWobWZ36adH1krFMNi33fdIUw5PoQcHBzySiHVC8ILpI2xlVOmO4sDvLqUSvPAwWGL&#10;XmZ8RvPcqCNnqBpbo16nZxIkz2mig3qbFIt5mAu0wlpf5jNFQeThNsGXLDFgGcFJtLcVpnljw+E5&#10;03jESLZhBN5agWnWoUIjp/cjdxQNo6Fv+51+ZPvudGqfz0Lf7s+8QW/anYbh1PugiXp+kNEkIUxz&#10;PUjb8/9NOvtL1oiyFXfbFOcY3XQPyB4zPZ/13IHfHdqDQa9r+93ItS+Gs9A+D71+fxBdhBfRI6aR&#10;qV4+Ddm2lZoVXyoirrOkQgnV4+/2Rh3PAgeegs6gmRvC+QLesFgJCwmu3lKVGbFqmWmMo1kPQWgg&#10;tUY4LXrTiMMMtddOYV/bfatg5of5mjugZd9coDlPNldCQ+vrABffJO0fKf2yPPTNrvundPIHAAD/&#10;/wMAUEsDBBQABgAIAAAAIQCIwQqW3AAAAAkBAAAPAAAAZHJzL2Rvd25yZXYueG1sTI9BT8MwDIXv&#10;SPyHyEhcpi2lk7qpNJ0Q0BsXNhBXrzFtReN0TbYVfj1GHOBkP/vp+XOxmVyvTjSGzrOBm0UCirj2&#10;tuPGwMuumq9BhYhssfdMBj4pwKa8vCgwt/7Mz3TaxkZJCIccDbQxDrnWoW7JYVj4gVh27350GEWO&#10;jbYjniXc9TpNkkw77FgutDjQfUv1x/boDITqlQ7V16yeJW/LxlN6eHh6RGOur6a7W1CRpvhnhh98&#10;QYdSmPb+yDaoXvQqFfQoTSZVDOlqmYHa/w50Wej/H5TfAAAA//8DAFBLAQItABQABgAIAAAAIQC2&#10;gziS/gAAAOEBAAATAAAAAAAAAAAAAAAAAAAAAABbQ29udGVudF9UeXBlc10ueG1sUEsBAi0AFAAG&#10;AAgAAAAhADj9If/WAAAAlAEAAAsAAAAAAAAAAAAAAAAALwEAAF9yZWxzLy5yZWxzUEsBAi0AFAAG&#10;AAgAAAAhAJ7u58PIAgAAkgUAAA4AAAAAAAAAAAAAAAAALgIAAGRycy9lMm9Eb2MueG1sUEsBAi0A&#10;FAAGAAgAAAAhAIjBCpbcAAAACQEAAA8AAAAAAAAAAAAAAAAAIgUAAGRycy9kb3ducmV2LnhtbFBL&#10;BQYAAAAABAAEAPMAAAArBgAAAAA=&#10;" o:allowincell="f"/>
            </w:pict>
          </mc:Fallback>
        </mc:AlternateContent>
      </w:r>
      <w:r>
        <w:rPr>
          <w:rFonts w:ascii="Bodo_uzb" w:hAnsi="Bodo_uzb"/>
          <w:sz w:val="24"/>
        </w:rPr>
        <w:tab/>
      </w:r>
      <w:r>
        <w:rPr>
          <w:rFonts w:ascii="Bodo_uzb" w:hAnsi="Bodo_uzb"/>
          <w:sz w:val="24"/>
        </w:rPr>
        <w:tab/>
        <w:t xml:space="preserve">А </w:t>
      </w:r>
      <w:r>
        <w:rPr>
          <w:rFonts w:ascii="Bodo_uzb" w:hAnsi="Bodo_uzb"/>
          <w:sz w:val="24"/>
        </w:rPr>
        <w:tab/>
      </w:r>
      <w:r>
        <w:rPr>
          <w:rFonts w:ascii="Bodo_uzb" w:hAnsi="Bodo_uzb"/>
          <w:sz w:val="24"/>
        </w:rPr>
        <w:tab/>
        <w:t xml:space="preserve"> </w:t>
      </w:r>
      <w:r>
        <w:rPr>
          <w:rFonts w:ascii="Bodo_uzb" w:hAnsi="Bodo_uzb"/>
          <w:sz w:val="24"/>
          <w:lang w:val="en-US"/>
        </w:rPr>
        <w:t>Z</w:t>
      </w:r>
      <w:r>
        <w:rPr>
          <w:rFonts w:ascii="Bodo_uzb" w:hAnsi="Bodo_uzb"/>
          <w:sz w:val="24"/>
        </w:rPr>
        <w:t xml:space="preserve"> махсулот – тайер махсулотларни йигиш </w:t>
      </w: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89984" behindDoc="0" locked="0" layoutInCell="0" allowOverlap="1">
                <wp:simplePos x="0" y="0"/>
                <wp:positionH relativeFrom="column">
                  <wp:posOffset>914400</wp:posOffset>
                </wp:positionH>
                <wp:positionV relativeFrom="paragraph">
                  <wp:posOffset>22860</wp:posOffset>
                </wp:positionV>
                <wp:extent cx="0" cy="182880"/>
                <wp:effectExtent l="5080" t="8890" r="13970"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8pt" to="1in,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eYHxgIAAJI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Cdq6BKK5Ao/bL7sPupv3Rft3doN3H9lf7vf3W3rY/29vdJ7Dvdp/B&#10;Vovt3T58gyAdetnUIgDIiF5y1Y1kQ6/q5yx5KxBlUY7pkuiarrc1nOOoDOsoRTmiBkaL5gVLYQ9e&#10;SaYbu8l4pSChZWij9dv2+pGNREkXTCDq+K7va2ktHBzyai7kM8IqpIzQKAuqOosDvH4upOKBg8MW&#10;FaZsXpSlno6SoiY0JkN3qBMEK4tULaptgi8XUcnRGqv50j9dFKzc38bZiqYaLCc4jfe2xEXZ2XB4&#10;SRUe0SPbMQJvI8HUcahQj9O7iT2J/dj3TM8dxaZnz2bm+TzyzNHcGQ9ng1kUzZz3iqjjBXmRpoQq&#10;rofRdrx/G539JeuGsh/uvinWMbruHpA9Zno+H9pjb+Cb4/FwYHqD2DYv/HlknkfOaDSOL6KL+AHT&#10;WFcvHods30rFiq0k4Vd52qC0UPIPhhPXMcCBp8Add7ohXC7hDUskNxBn8k0hcz2saswUxpHWvq3+&#10;e6179K4RBw2V16uwr+1Pq0Dzg776Dqix7y7QgqXbS364G3DxddL+kVIvy30f7PtP6fQ3AAAA//8D&#10;AFBLAwQUAAYACAAAACEAkVf4MdoAAAAIAQAADwAAAGRycy9kb3ducmV2LnhtbEyPwU7DMBBE70j8&#10;g7VIXCrqkEZVFeJUCMiNCwXU6zZekoh4ncZuG/h6tlzg+DSr2TfFenK9OtIYOs8GbucJKOLa244b&#10;A2+v1c0KVIjIFnvPZOCLAqzLy4sCc+tP/ELHTWyUlHDI0UAb45BrHeqWHIa5H4gl+/Cjwyg4NtqO&#10;eJJy1+s0SZbaYcfyocWBHlqqPzcHZyBU77Svvmf1LNkuGk/p/vH5CY25vpru70BFmuLfMZz1RR1K&#10;cdr5A9ugeuEsky3RwGIJ6pz/8k44zUCXhf4/oPwBAAD//wMAUEsBAi0AFAAGAAgAAAAhALaDOJL+&#10;AAAA4QEAABMAAAAAAAAAAAAAAAAAAAAAAFtDb250ZW50X1R5cGVzXS54bWxQSwECLQAUAAYACAAA&#10;ACEAOP0h/9YAAACUAQAACwAAAAAAAAAAAAAAAAAvAQAAX3JlbHMvLnJlbHNQSwECLQAUAAYACAAA&#10;ACEAjdnmB8YCAACSBQAADgAAAAAAAAAAAAAAAAAuAgAAZHJzL2Uyb0RvYy54bWxQSwECLQAUAAYA&#10;CAAAACEAkVf4MdoAAAAIAQAADwAAAAAAAAAAAAAAAAAgBQAAZHJzL2Rvd25yZXYueG1sUEsFBgAA&#10;AAAEAAQA8wAAACcGAAAAAA==&#10;" o:allowincell="f"/>
            </w:pict>
          </mc:Fallback>
        </mc:AlternateContent>
      </w:r>
      <w:r>
        <w:rPr>
          <w:rFonts w:ascii="Bodo_uzb" w:hAnsi="Bodo_uzb"/>
          <w:sz w:val="24"/>
        </w:rPr>
        <w:tab/>
      </w:r>
      <w:r>
        <w:rPr>
          <w:rFonts w:ascii="Bodo_uzb" w:hAnsi="Bodo_uzb"/>
          <w:sz w:val="24"/>
        </w:rPr>
        <w:tab/>
      </w: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87936" behindDoc="0" locked="0" layoutInCell="0" allowOverlap="1">
                <wp:simplePos x="0" y="0"/>
                <wp:positionH relativeFrom="column">
                  <wp:posOffset>1097280</wp:posOffset>
                </wp:positionH>
                <wp:positionV relativeFrom="paragraph">
                  <wp:posOffset>121920</wp:posOffset>
                </wp:positionV>
                <wp:extent cx="640080" cy="0"/>
                <wp:effectExtent l="6985" t="11430" r="10160" b="762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9.6pt" to="136.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vYrxwIAAJIFAAAOAAAAZHJzL2Uyb0RvYy54bWysVMuO0zAU3SPxD1b2mSRt+oqmHc2kKRse&#10;I80g1m7sNBaJHdlu0wohAWuk+QR+gQVIIw3wDekfce22GTpsEJosLD/uPTn3nmOfnq3LAq2oVEzw&#10;sROc+A6iPBWE8cXYeX09c4cOUhpzggvB6djZUOWcTZ4+Oa2riHZELgpCJQIQrqK6Gju51lXkeSrN&#10;aYnViagoh8NMyBJrWMqFRySuAb0svI7v971aSFJJkVKlYHe6O3QmFj/LaKpfZZmiGhVjB7hpO0o7&#10;zs3oTU5xtJC4ylm6p4H/g0WJGYeftlBTrDFaSvYXVMlSKZTI9EkqSk9kGUuprQGqCfwH1VzluKK2&#10;FmiOqto2qceDTV+uLiViBLQLHMRxCRo1X7YftjfNj+br9gZtPza/mu/Nt+a2+dncbj/B/G77Gebm&#10;sLnbb98gSIde1pWKADLml9J0I13zq+q5SN8qxEWcY76gtqbrTQX/sRneUYpZqAoYzesXgkAMXmph&#10;G7vOZGkgoWVobfXbtPrRtUYpbPZD3x+CyunhyMPRIa+SSj+jokRmMnYKxk1ncYRXz5UG5hB6CDHb&#10;XMxYUVh3FBzVY2fU6/RsghIFI+bQhCm5mMeFRCts/GU/0wYAOwqTYsmJBcspJsl+rjErdnOIL7jB&#10;o9ayO0awWmuY2n2o0Nrp3cgfJcNkGLphp5+4oT+duuezOHT7s2DQm3ancTwN3huiQRjljBDKDdeD&#10;tYPw36yzv2Q7U7bmbpviHaPbgoHsMdPzWc8fhN2hOxj0um7YTXz3YjiL3fM46PcHyUV8kTxgmtjq&#10;1eOQbVtpWImlpvIqJzUizMjf7Y064HfC4CnoDHa6IVws4A1LtXSQFPoN07k1q7GZwTjSeghGA6vt&#10;tG7Rd404aGhWrQr72u5bBZof9LV3wNh+d4HmgmwupYE21wEuvk3aP1LmZflzbaPun9LJbwAAAP//&#10;AwBQSwMEFAAGAAgAAAAhADlwJP7cAAAACQEAAA8AAABkcnMvZG93bnJldi54bWxMj0FPwzAMhe9I&#10;/IfISFwmlpJJG5SmEwJ648IAcfUa01Y0TtdkW+HXY8QBbn720/P3ivXke3WgMXaBLVzOM1DEdXAd&#10;NxZenquLK1AxITvsA5OFT4qwLk9PCsxdOPITHTapURLCMUcLbUpDrnWsW/IY52Egltt7GD0mkWOj&#10;3YhHCfe9Nlm21B47lg8tDnTXUv2x2XsLsXqlXfU1q2fZ26IJZHb3jw9o7fnZdHsDKtGU/szwgy/o&#10;UArTNuzZRdWLXhlBTzJcG1BiMKvFEtT2d6HLQv9vUH4DAAD//wMAUEsBAi0AFAAGAAgAAAAhALaD&#10;OJL+AAAA4QEAABMAAAAAAAAAAAAAAAAAAAAAAFtDb250ZW50X1R5cGVzXS54bWxQSwECLQAUAAYA&#10;CAAAACEAOP0h/9YAAACUAQAACwAAAAAAAAAAAAAAAAAvAQAAX3JlbHMvLnJlbHNQSwECLQAUAAYA&#10;CAAAACEANzL2K8cCAACSBQAADgAAAAAAAAAAAAAAAAAuAgAAZHJzL2Uyb0RvYy54bWxQSwECLQAU&#10;AAYACAAAACEAOXAk/twAAAAJAQAADwAAAAAAAAAAAAAAAAAhBQAAZHJzL2Rvd25yZXYueG1sUEsF&#10;BgAAAAAEAAQA8wAAACoGAAAAAA==&#10;" o:allowincell="f"/>
            </w:pict>
          </mc:Fallback>
        </mc:AlternateContent>
      </w:r>
      <w:r>
        <w:rPr>
          <w:rFonts w:ascii="Bodo_uzb" w:hAnsi="Bodo_uzb"/>
          <w:sz w:val="24"/>
        </w:rPr>
        <w:tab/>
      </w:r>
      <w:r>
        <w:rPr>
          <w:rFonts w:ascii="Bodo_uzb" w:hAnsi="Bodo_uzb"/>
          <w:sz w:val="24"/>
        </w:rPr>
        <w:tab/>
        <w:t xml:space="preserve">В </w:t>
      </w:r>
      <w:r>
        <w:rPr>
          <w:rFonts w:ascii="Bodo_uzb" w:hAnsi="Bodo_uzb"/>
          <w:sz w:val="24"/>
        </w:rPr>
        <w:tab/>
      </w:r>
      <w:r>
        <w:rPr>
          <w:rFonts w:ascii="Bodo_uzb" w:hAnsi="Bodo_uzb"/>
          <w:sz w:val="24"/>
        </w:rPr>
        <w:tab/>
        <w:t xml:space="preserve"> </w:t>
      </w:r>
      <w:r>
        <w:rPr>
          <w:rFonts w:ascii="Bodo_uzb" w:hAnsi="Bodo_uzb"/>
          <w:sz w:val="24"/>
          <w:lang w:val="en-US"/>
        </w:rPr>
        <w:t>Y</w:t>
      </w:r>
      <w:r>
        <w:rPr>
          <w:rFonts w:ascii="Bodo_uzb" w:hAnsi="Bodo_uzb"/>
          <w:sz w:val="24"/>
        </w:rPr>
        <w:t xml:space="preserve"> махсулот– полуфабрикатлар </w:t>
      </w: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91008" behindDoc="0" locked="0" layoutInCell="0" allowOverlap="1">
                <wp:simplePos x="0" y="0"/>
                <wp:positionH relativeFrom="column">
                  <wp:posOffset>914400</wp:posOffset>
                </wp:positionH>
                <wp:positionV relativeFrom="paragraph">
                  <wp:posOffset>38100</wp:posOffset>
                </wp:positionV>
                <wp:extent cx="0" cy="182880"/>
                <wp:effectExtent l="5080" t="12065" r="13970" b="508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pt" to="1in,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ffvxQIAAJIFAAAOAAAAZHJzL2Uyb0RvYy54bWysVM2K2zAQvhf6DsJ3r+3ESRyzybLrOL30&#10;Z2G39KzYcixqS0ZS4oRSaHsu7CP0FXpoYWHbPoPzRh3JibvZXkrZBMzMSPPpm29GOj3blAVaEyEp&#10;ZxPLO3EtRFjCU8qWE+v19dwOLCQVZikuOCMTa0ukdTZ9+uS0rkLS4zkvUiIQgDAZ1tXEypWqQseR&#10;SU5KLE94RRgsZlyUWIErlk4qcA3oZeH0XHfo1FykleAJkRKis3bRmhr8LCOJepVlkihUTCzgpsxX&#10;mO9Cf53pKQ6XAlc5TfY08H+wKDFlcGgHNcMKo5Wgf0GVNBFc8kydJLx0eJbRhJgaoBrPfVDNVY4r&#10;YmoBcWTVySQfDzZ5ub4UiKbQO5CH4RJ61HzZfdjdND+ar7sbtPvY/Gq+N9+a2+Znc7v7BPbd7jPY&#10;erG524dvEKSDlnUlQ4CM2KXQaiQbdlU958lbiRiPcsyWxNR0va3gHE9nOEcp2pEVMFrUL3gKe/BK&#10;cSPsJhOlhgTJ0Mb0b9v1j2wUStpgAlEv6AWBoePg8JBXCameEV4ibUysgjKtLA7x+rlUmgcOD1t0&#10;mPE5LQozHQVD9cQaD3oDkyB5QVO9qLdJsVxEhUBrrOfL/ExRsHJ/m+ArlhqwnOA03tsK06K14fCC&#10;aTxiRrZlBN5GgWniUKEZp3djdxwHceDbfm8Y2747m9nn88i3h3NvNJj1Z1E0895rop4f5jRNCdNc&#10;D6Pt+f82OvtL1g5lN9ydKM4xulEPyB4zPZ8P3JHfD+zRaNC3/X7s2hfBPLLPI284HMUX0UX8gGls&#10;qpePQ7aTUrPiK0XEVZ7WKKW6/f3BuOdZ4MBT0Bu1fUO4WMIblihhIcHVG6pyM6x6zDTGUa8DV//3&#10;ve7QWyEOPdRe14V9bX+kgp4f+mvugB779gIteLq9FIe7ARffJO0fKf2y3PfBvv+UTn8DAAD//wMA&#10;UEsDBBQABgAIAAAAIQB/bHFy3AAAAAgBAAAPAAAAZHJzL2Rvd25yZXYueG1sTI9BT8JAEIXvJv6H&#10;zZh4IbAVGkJKt8SovXkRNF6H7tg2dmdLd4Hqr3fwoqfJl/fy5r18M7pOnWgIrWcDd7MEFHHlbcu1&#10;gdddOV2BChHZYueZDHxRgE1xfZVjZv2ZX+i0jbWSEA4ZGmhi7DOtQ9WQwzDzPbFoH35wGAWHWtsB&#10;zxLuOj1PkqV22LJ8aLCnh4aqz+3RGQjlGx3K70k1Sd4Xtaf54fH5CY25vRnv16AijfHPDJf6Uh0K&#10;6bT3R7ZBdcJpKluigaWci/7LewOLdAW6yPX/AcUPAAAA//8DAFBLAQItABQABgAIAAAAIQC2gziS&#10;/gAAAOEBAAATAAAAAAAAAAAAAAAAAAAAAABbQ29udGVudF9UeXBlc10ueG1sUEsBAi0AFAAGAAgA&#10;AAAhADj9If/WAAAAlAEAAAsAAAAAAAAAAAAAAAAALwEAAF9yZWxzLy5yZWxzUEsBAi0AFAAGAAgA&#10;AAAhACQF9+/FAgAAkgUAAA4AAAAAAAAAAAAAAAAALgIAAGRycy9lMm9Eb2MueG1sUEsBAi0AFAAG&#10;AAgAAAAhAH9scXLcAAAACAEAAA8AAAAAAAAAAAAAAAAAHwUAAGRycy9kb3ducmV2LnhtbFBLBQYA&#10;AAAABAAEAPMAAAAoBgAAAAA=&#10;" o:allowincell="f"/>
            </w:pict>
          </mc:Fallback>
        </mc:AlternateContent>
      </w: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88960" behindDoc="0" locked="0" layoutInCell="0" allowOverlap="1">
                <wp:simplePos x="0" y="0"/>
                <wp:positionH relativeFrom="column">
                  <wp:posOffset>1097280</wp:posOffset>
                </wp:positionH>
                <wp:positionV relativeFrom="paragraph">
                  <wp:posOffset>137160</wp:posOffset>
                </wp:positionV>
                <wp:extent cx="640080" cy="0"/>
                <wp:effectExtent l="6985" t="5080" r="10160" b="1397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10.8pt" to="136.8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vQoxwIAAJAFAAAOAAAAZHJzL2Uyb0RvYy54bWysVN1u0zAUvkfiHazcZ0na9C9aO21pys2A&#10;SRvi2k2cxiKxI9ttWiEk4Bqpj8ArcAHSpAHPkL4Rx06breMGoeUi8vGxP3/nO599erYucrQiQlLO&#10;xpZ34lqIsJgnlC3G1pubmT20kFSYJTjnjIytDZHW2eT5s9OqDEiHZzxPiEAAwmRQlWMrU6oMHEfG&#10;GSmwPOElYZBMuSiwglAsnETgCtCL3Om4bt+puEhKwWMiJcxOm6Q1MfhpSmL1Ok0lUSgfW8BNmb8w&#10;/7n+O5NTHCwELjMa72ng/2BRYMrg0BZqihVGS0H/gipoLLjkqTqJeeHwNKUxMTVANZ77qJrrDJfE&#10;1ALiyLKVST4dbPxqdSUQTcbWyEIMF9Ci+uvu425b/6y/7bZo96n+Xf+ov9e39a/6dvcZxne7LzDW&#10;yfpuP71FI61kVcoAAEN2JbQW8Zpdl5c8ficR42GG2YKYim42JRzj6R3O0RYdyBL4zKuXPIE1eKm4&#10;kXWdikJDgmBobbq3abtH1grFMNn3XXcIPY4PKQcHh32lkOoF4QXSg7GVU6Z1xQFeXUqleeDgsERP&#10;Mz6jeW68kTNUgTi9Ts9skDyniU7qZVIs5mEu0Aprd5nPFAWZh8sEX7LEgGUEJ9F+rDDNmzEcnjON&#10;R4xhG0YQrRUMzTxUaMz0fuSOomE09G2/049s351O7fNZ6Nv9mTfoTbvTMJx6HzRRzw8ymiSEaa4H&#10;Y3v+vxlnf8UaS7bWbkVxjtGNekD2mOn5rOcO/O7QHgx6XdvvRq59MZyF9nno9fuD6CK8iB4xjUz1&#10;8mnItlJqVnypiLjOkgolVLe/2xt1PAsCeAg6g6ZvCOcLeMFiJSwkuHpLVWbMqm2mMY56PQSjgdUa&#10;47TojRCHHuqo7cK+tnupoOeH/po7oG3fXKA5TzZXQkPr6wDX3mzaP1H6XXkYm1X3D+nkDwAAAP//&#10;AwBQSwMEFAAGAAgAAAAhAATcl1jcAAAACQEAAA8AAABkcnMvZG93bnJldi54bWxMj0FPwzAMhe9I&#10;/IfISFwmli6TNlSaTgjojQsDxNVrTFvROF2TbYVfjxEHuPnZT8/fKzaT79WRxtgFtrCYZ6CI6+A6&#10;biy8PFdX16BiQnbYByYLnxRhU56fFZi7cOInOm5ToySEY44W2pSGXOtYt+QxzsNALLf3MHpMIsdG&#10;uxFPEu57bbJspT12LB9aHOiupfpje/AWYvVK++prVs+yt2UTyOzvHx/Q2suL6fYGVKIp/ZnhB1/Q&#10;oRSmXTiwi6oXvTaCniyYxQqUGMx6KcPud6HLQv9vUH4DAAD//wMAUEsBAi0AFAAGAAgAAAAhALaD&#10;OJL+AAAA4QEAABMAAAAAAAAAAAAAAAAAAAAAAFtDb250ZW50X1R5cGVzXS54bWxQSwECLQAUAAYA&#10;CAAAACEAOP0h/9YAAACUAQAACwAAAAAAAAAAAAAAAAAvAQAAX3JlbHMvLnJlbHNQSwECLQAUAAYA&#10;CAAAACEATfb0KMcCAACQBQAADgAAAAAAAAAAAAAAAAAuAgAAZHJzL2Uyb0RvYy54bWxQSwECLQAU&#10;AAYACAAAACEABNyXWNwAAAAJAQAADwAAAAAAAAAAAAAAAAAhBQAAZHJzL2Rvd25yZXYueG1sUEsF&#10;BgAAAAAEAAQA8wAAACoGAAAAAA==&#10;" o:allowincell="f"/>
            </w:pict>
          </mc:Fallback>
        </mc:AlternateContent>
      </w:r>
      <w:r>
        <w:rPr>
          <w:rFonts w:ascii="Bodo_uzb" w:hAnsi="Bodo_uzb"/>
          <w:sz w:val="24"/>
        </w:rPr>
        <w:tab/>
      </w:r>
      <w:r>
        <w:rPr>
          <w:rFonts w:ascii="Bodo_uzb" w:hAnsi="Bodo_uzb"/>
          <w:sz w:val="24"/>
        </w:rPr>
        <w:tab/>
        <w:t>С</w:t>
      </w:r>
      <w:r>
        <w:rPr>
          <w:rFonts w:ascii="Bodo_uzb" w:hAnsi="Bodo_uzb"/>
          <w:sz w:val="24"/>
        </w:rPr>
        <w:tab/>
      </w:r>
      <w:r>
        <w:rPr>
          <w:rFonts w:ascii="Bodo_uzb" w:hAnsi="Bodo_uzb"/>
          <w:sz w:val="24"/>
        </w:rPr>
        <w:tab/>
        <w:t xml:space="preserve"> </w:t>
      </w:r>
      <w:r>
        <w:rPr>
          <w:rFonts w:ascii="Bodo_uzb" w:hAnsi="Bodo_uzb"/>
          <w:sz w:val="24"/>
          <w:lang w:val="en-US"/>
        </w:rPr>
        <w:t>X</w:t>
      </w:r>
      <w:r>
        <w:rPr>
          <w:rFonts w:ascii="Bodo_uzb" w:hAnsi="Bodo_uzb"/>
          <w:sz w:val="24"/>
        </w:rPr>
        <w:t xml:space="preserve"> махсулот– хомашё </w:t>
      </w:r>
    </w:p>
    <w:p w:rsidR="00B27392" w:rsidRDefault="00B27392" w:rsidP="00B27392">
      <w:pPr>
        <w:ind w:right="-23"/>
        <w:rPr>
          <w:rFonts w:ascii="Bodo_uzb" w:hAnsi="Bodo_uzb"/>
          <w:sz w:val="24"/>
        </w:rPr>
      </w:pPr>
    </w:p>
    <w:p w:rsidR="00B27392" w:rsidRDefault="00B27392" w:rsidP="00B27392">
      <w:pPr>
        <w:ind w:right="-23"/>
        <w:rPr>
          <w:rFonts w:ascii="Bodo_uzb" w:hAnsi="Bodo_uzb"/>
          <w:sz w:val="24"/>
        </w:rPr>
      </w:pPr>
      <w:r>
        <w:rPr>
          <w:rFonts w:ascii="Bodo_uzb" w:hAnsi="Bodo_uzb"/>
          <w:sz w:val="24"/>
        </w:rPr>
        <w:tab/>
        <w:t>А,В,С – кабул килувчи мамлакатлар , бу ерда А – тайёр махсулотларни йигиш,</w:t>
      </w:r>
    </w:p>
    <w:p w:rsidR="00B27392" w:rsidRDefault="00B27392" w:rsidP="00B27392">
      <w:pPr>
        <w:ind w:right="-23"/>
        <w:rPr>
          <w:rFonts w:ascii="Bodo_uzb" w:hAnsi="Bodo_uzb"/>
          <w:sz w:val="24"/>
        </w:rPr>
      </w:pPr>
      <w:r>
        <w:rPr>
          <w:rFonts w:ascii="Bodo_uzb" w:hAnsi="Bodo_uzb"/>
          <w:sz w:val="24"/>
        </w:rPr>
        <w:tab/>
        <w:t>В – полуфабрикатларни ишлаб чикариш, С – хомашё материалларини ишлаб чикариш</w:t>
      </w:r>
    </w:p>
    <w:p w:rsidR="00B27392" w:rsidRDefault="00B27392" w:rsidP="00B27392">
      <w:pPr>
        <w:ind w:right="-23"/>
        <w:jc w:val="center"/>
        <w:rPr>
          <w:rFonts w:ascii="Bodo_uzb" w:hAnsi="Bodo_uzb"/>
          <w:b/>
          <w:sz w:val="24"/>
        </w:rPr>
      </w:pPr>
      <w:r>
        <w:rPr>
          <w:rFonts w:ascii="Bodo_uzb" w:hAnsi="Bodo_uzb"/>
          <w:b/>
          <w:sz w:val="24"/>
        </w:rPr>
        <w:t xml:space="preserve">3. Халкаро ишлаб чикариш диверсификацияси </w:t>
      </w:r>
    </w:p>
    <w:p w:rsidR="00B27392" w:rsidRDefault="00B27392" w:rsidP="00B27392">
      <w:pPr>
        <w:ind w:right="-23"/>
        <w:rPr>
          <w:rFonts w:ascii="Bodo_uzb" w:hAnsi="Bodo_uzb"/>
          <w:sz w:val="24"/>
        </w:rPr>
      </w:pP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96128" behindDoc="0" locked="0" layoutInCell="0" allowOverlap="1">
                <wp:simplePos x="0" y="0"/>
                <wp:positionH relativeFrom="column">
                  <wp:posOffset>2926080</wp:posOffset>
                </wp:positionH>
                <wp:positionV relativeFrom="paragraph">
                  <wp:posOffset>99695</wp:posOffset>
                </wp:positionV>
                <wp:extent cx="640080" cy="0"/>
                <wp:effectExtent l="6985" t="8890" r="10160" b="1016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pt,7.85pt" to="280.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5BXxwIAAJAFAAAOAAAAZHJzL2Uyb0RvYy54bWysVNFu0zAUfUfiH6y8Z0natE2jpdOWprwM&#10;mLQhnt3EaSISO7LdphVCAp6R+gn8Ag8gTRrwDekfce202TpeEFoeIl9f+/jce459erYuC7QiXOSM&#10;BoZzYhuI0JglOV0ExpubmekZSEhME1wwSgJjQ4RxNnn+7LSufNJjGSsSwhGAUOHXVWBkUla+ZYk4&#10;IyUWJ6wiFJIp4yWWEPKFlXBcA3pZWD3bHlo140nFWUyEgNlpmzQmGj9NSSxfp6kgEhWBAdyk/nP9&#10;n6u/NTnF/oLjKsvjPQ38HyxKnFM4tIOaYonRkud/QZV5zJlgqTyJWWmxNM1jomuAahz7UTXXGa6I&#10;rgWaI6quTeLpYONXqyuO8iQwQCiKS5Co+br7uNs2P5tvuy3afWp+Nz+a781t86u53X2G8d3uC4xV&#10;srnbT2+RpzpZV8IHwJBecdWLeE2vq0sWvxOIsjDDdEF0RTebCo5x1A7raIsKRAV85vVLlsAavJRM&#10;t3Wd8lJBQsPQWqu36dQja4limBy6tu2BxvEhZWH/sK/iQr4grERqEBhFTlVfsY9Xl0IqHtg/LFHT&#10;lM3yotDeKCiqA2M86A30BsGKPFFJtUzwxTwsOFph5S796aIg83AZZ0uaaLCM4CTajyXOi3YMhxdU&#10;4RFt2JYRRGsJQz0PFWozvR/b48iLPNd0e8PIdO3p1Dyfha45nDmjwbQ/DcOp80ERdVw/y5OEUMX1&#10;YGzH/Tfj7K9Ya8nO2l1TrGN03T0ge8z0fDawR27fM0ejQd90+5FtXniz0DwPneFwFF2EF9EjppGu&#10;XjwN2a6VihVbSsKvs6RGSa7k7w/GPceAAB6C3qjVDeFiAS9YLLmBOJNvc5lpsyqbKYwjrT0wGlit&#10;NU6H3jbioKGKOhX2td23CjQ/6KvvgLJ9e4HmLNlccQWtrgNce71p/0Spd+VhrFfdP6STPwAAAP//&#10;AwBQSwMEFAAGAAgAAAAhAHfQey3dAAAACQEAAA8AAABkcnMvZG93bnJldi54bWxMj8FOwzAQRO9I&#10;/IO1SFyq1m6hAYU4FQJy49JCxXWbLElEvE5jtw18PYs4wHF2RjNvs9XoOnWkIbSeLcxnBhRx6auW&#10;awuvL8X0FlSIyBV2nsnCJwVY5ednGaaVP/GajptYKynhkKKFJsY+1TqUDTkMM98Ti/fuB4dR5FDr&#10;asCTlLtOL4xJtMOWZaHBnh4aKj82B2chFFvaF1+TcmLermpPi/3j8xNae3kx3t+BijTGvzD84As6&#10;5MK08weuguosXCdG0KMYyxtQElgm8wTU7veg80z//yD/BgAA//8DAFBLAQItABQABgAIAAAAIQC2&#10;gziS/gAAAOEBAAATAAAAAAAAAAAAAAAAAAAAAABbQ29udGVudF9UeXBlc10ueG1sUEsBAi0AFAAG&#10;AAgAAAAhADj9If/WAAAAlAEAAAsAAAAAAAAAAAAAAAAALwEAAF9yZWxzLy5yZWxzUEsBAi0AFAAG&#10;AAgAAAAhAPVfkFfHAgAAkAUAAA4AAAAAAAAAAAAAAAAALgIAAGRycy9lMm9Eb2MueG1sUEsBAi0A&#10;FAAGAAgAAAAhAHfQey3dAAAACQEAAA8AAAAAAAAAAAAAAAAAIQUAAGRycy9kb3ducmV2LnhtbFBL&#10;BQYAAAAABAAEAPMAAAArBgAAAAA=&#10;" o:allowincell="f"/>
            </w:pict>
          </mc:Fallback>
        </mc:AlternateConten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A</w:t>
      </w:r>
      <w:r>
        <w:rPr>
          <w:rFonts w:ascii="Bodo_uzb" w:hAnsi="Bodo_uzb"/>
          <w:sz w:val="24"/>
        </w:rPr>
        <w:tab/>
      </w:r>
      <w:r>
        <w:rPr>
          <w:rFonts w:ascii="Bodo_uzb" w:hAnsi="Bodo_uzb"/>
          <w:sz w:val="24"/>
        </w:rPr>
        <w:tab/>
        <w:t xml:space="preserve">Махсулот Х  </w:t>
      </w: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92032" behindDoc="0" locked="0" layoutInCell="0" allowOverlap="1">
                <wp:simplePos x="0" y="0"/>
                <wp:positionH relativeFrom="column">
                  <wp:posOffset>2743200</wp:posOffset>
                </wp:positionH>
                <wp:positionV relativeFrom="paragraph">
                  <wp:posOffset>15875</wp:posOffset>
                </wp:positionV>
                <wp:extent cx="0" cy="274320"/>
                <wp:effectExtent l="5080" t="9525" r="13970"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5pt" to="3in,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QhxAIAAJAFAAAOAAAAZHJzL2Uyb0RvYy54bWysVMuK2zAU3Rf6D8J7jx9x4sSMM8w4Tjd9&#10;DMyUrhVbjk1tyUhKnFAKbdeF+YT+QhctDEzbb3D+qFdy4k6mm1ImAXOvHkfnnnOl07NNVaI14aJg&#10;NDScE9tAhCYsLegyNF5fz82xgYTENMUloyQ0tkQYZ9OnT06bOiAuy1mZEo4AhIqgqUMjl7IOLEsk&#10;OamwOGE1oTCZMV5hCSlfWinHDaBXpeXa9shqGE9rzhIiBIzOukljqvGzjCTyVZYJIlEZGsBN6i/X&#10;34X6WtNTHCw5rvMi2dPA/8GiwgWFQ3uoGZYYrXjxF1RVJJwJlsmThFUWy7IiIboGqMaxH1RzleOa&#10;6FpAHFH3MonHg01eri85KtLQ8A1EcQUWtV92H3Y37Y/26+4G7T62v9rv7bf2tv3Z3u4+QXy3+wyx&#10;mmzv9sM3yFdKNrUIADCil1xpkWzoVf2cJW8FoizKMV0SXdH1toZjHLXDOtqiElEDn0XzgqWwBq8k&#10;07JuMl4pSBAMbbR72949spEo6QYTGHV9b+BqYy0cHPbVXMhnhFVIBaFRFlTpigO8fi6k4oGDwxI1&#10;TNm8KEvdGyVFTWhMhu5QbxCsLFI1qZYJvlxEJUdrrLpL/3RRMHN/GWcrmmqwnOA03scSF2UXw+El&#10;VXhEN2zHCLKNhFCPQ4W6md5N7Ek8jsee6bmj2PTs2cw8n0eeOZo7/nA2mEXRzHmviDpekBdpSqji&#10;emhsx/u3xtlfsa4l+9buRbGO0bV6QPaY6fl8aIMTY9P3hwPTG8S2eTGeR+Z55IxGfnwRXcQPmMa6&#10;evE4ZHspFSu2koRf5WmD0kLZPxhOXMeABB4C1+98Q7hcwguWSG4gzuSbQua6WVWbKYwjr8e2+u+9&#10;7tE7IQ4eqqx3YV/bH6nA84O/+g6otu8u0IKl20t+uBtw7fWm/ROl3pX7OcT3H9LpbwAAAP//AwBQ&#10;SwMEFAAGAAgAAAAhAH1CSr/cAAAACAEAAA8AAABkcnMvZG93bnJldi54bWxMj8FOwzAQRO9I/IO1&#10;SFwq6pBSqEKcCgG5caGAuG7jbRIRr9PYbUO/vos4wG1HM5p9ky9H16k9DaH1bOB6moAirrxtuTbw&#10;/lZeLUCFiGyx80wGvinAsjg/yzGz/sCvtF/FWkkJhwwNNDH2mdahashhmPqeWLyNHxxGkUOt7YAH&#10;KXedTpPkVjtsWT402NNjQ9XXaucMhPKDtuVxUk2Sz1ntKd0+vTyjMZcX48M9qEhj/AvDD76gQyFM&#10;a79jG1Rn4GaWypZoIJ2DEv9Xr+WY34Eucv1/QHECAAD//wMAUEsBAi0AFAAGAAgAAAAhALaDOJL+&#10;AAAA4QEAABMAAAAAAAAAAAAAAAAAAAAAAFtDb250ZW50X1R5cGVzXS54bWxQSwECLQAUAAYACAAA&#10;ACEAOP0h/9YAAACUAQAACwAAAAAAAAAAAAAAAAAvAQAAX3JlbHMvLnJlbHNQSwECLQAUAAYACAAA&#10;ACEARIRUIcQCAACQBQAADgAAAAAAAAAAAAAAAAAuAgAAZHJzL2Uyb0RvYy54bWxQSwECLQAUAAYA&#10;CAAAACEAfUJKv9wAAAAIAQAADwAAAAAAAAAAAAAAAAAeBQAAZHJzL2Rvd25yZXYueG1sUEsFBgAA&#10;AAAEAAQA8wAAACcGAAAAAA==&#10;" o:allowincell="f"/>
            </w:pict>
          </mc:Fallback>
        </mc:AlternateContent>
      </w:r>
    </w:p>
    <w:p w:rsidR="00B27392" w:rsidRDefault="00B27392" w:rsidP="00B27392">
      <w:pPr>
        <w:ind w:right="-23"/>
        <w:rPr>
          <w:rFonts w:ascii="Bodo_uzb" w:hAnsi="Bodo_uzb"/>
          <w:sz w:val="24"/>
        </w:rPr>
      </w:pP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98176" behindDoc="0" locked="0" layoutInCell="0" allowOverlap="1">
                <wp:simplePos x="0" y="0"/>
                <wp:positionH relativeFrom="column">
                  <wp:posOffset>914400</wp:posOffset>
                </wp:positionH>
                <wp:positionV relativeFrom="paragraph">
                  <wp:posOffset>31115</wp:posOffset>
                </wp:positionV>
                <wp:extent cx="822960" cy="0"/>
                <wp:effectExtent l="5080" t="12700" r="10160" b="63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29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45pt" to="136.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3mRzAIAAJoFAAAOAAAAZHJzL2Uyb0RvYy54bWysVEtu2zAQ3RfoHQjtFX0syx9EDhJZbhf9&#10;BEiKrmmJsohKpEDSloOiQNt1gRyhV+iiBQKk7RnkG3VI20qcbooiNiDMkJzHN2+Gc3yyrkq0IkJS&#10;ziLLO3ItRFjKM8oWkfXmcmYPLSQVZhkuOSORdUWkdTJ5+uS4qcfE5wUvMyIQgDA5burIKpSqx44j&#10;04JUWB7xmjDYzLmosAJXLJxM4AbQq9LxXTd0Gi6yWvCUSAmr0+2mNTH4eU5S9TrPJVGojCzgpsxX&#10;mO9cf53JMR4vBK4Lmu5o4P9gUWHK4NIOaooVRktB/4KqaCq45Lk6Snnl8DynKTE5QDae+yCbiwLX&#10;xOQC4si6k0k+Hmz6anUuEM0iK7QQwxWUqP26+bi5bn+23zbXaPOp/d3+aL+3N+2v9mbzGezbzRew&#10;9WZ7u1u+RqFWsqnlGABjdi60FumaXdQvePpOIsbjArMFMRldXtVwjacjnIMQ7cga+MyblzyDM3ip&#10;uJF1nYsK5SWtn+tADQ7SobWp41VXR7JWKIXFoe+PQqh2ut9y8Fgj6LhaSPWM8AppI7JKyrTCeIxX&#10;L6TSjO6O6GXGZ7QsTZeUDDWRNer7fRMgeUkzvamPSbGYx6VAK6z7zPxMerBz/5jgS5YZsILgLNnZ&#10;CtNya8PlJdN4xLTulhF4awWmWYcMTVu9H7mjZJgMAzvww8QO3OnUPp3FgR3OvEF/2pvG8dT7oIl6&#10;wbigWUaY5rpvcS/4txbaPbZtc3ZN3oniHKIb9YDsIdPTWd8dBL2hPRj0e3bQS1z7bDiL7dPYC8NB&#10;chafJQ+YJiZ7+ThkOyk1K75URFwUWYMyqsvf6498zwIHRoI/2NYN4XIBsyxVwkKCq7dUFaZtdZtp&#10;jINaD13939W6Q98Ksa+h9roq7HK7kwpqvq+veQ36AWyf0pxnV+di/0pgAJig3bDSE+a+D/b9kTr5&#10;AwAA//8DAFBLAwQUAAYACAAAACEA8Q0ZgtsAAAAHAQAADwAAAGRycy9kb3ducmV2LnhtbEyPwU7D&#10;MBBE70j8g7VI3KhDGhUa4lQVAi5ISC1pz068JBH2OordNPw9Cxc4Ps1q5m2xmZ0VE46h96TgdpGA&#10;QGq86alVUL0/39yDCFGT0dYTKvjCAJvy8qLQufFn2uG0j63gEgq5VtDFOORShqZDp8PCD0icffjR&#10;6cg4ttKM+szlzso0SVbS6Z54odMDPnbYfO5PTsH2+Pq0fJtq561Zt9XBuCp5SZW6vpq3DyAizvHv&#10;GH70WR1Kdqr9iUwQljnL+JeoIFuD4Dy9W65A1L8sy0L+9y+/AQAA//8DAFBLAQItABQABgAIAAAA&#10;IQC2gziS/gAAAOEBAAATAAAAAAAAAAAAAAAAAAAAAABbQ29udGVudF9UeXBlc10ueG1sUEsBAi0A&#10;FAAGAAgAAAAhADj9If/WAAAAlAEAAAsAAAAAAAAAAAAAAAAALwEAAF9yZWxzLy5yZWxzUEsBAi0A&#10;FAAGAAgAAAAhABlveZHMAgAAmgUAAA4AAAAAAAAAAAAAAAAALgIAAGRycy9lMm9Eb2MueG1sUEsB&#10;Ai0AFAAGAAgAAAAhAPENGYLbAAAABwEAAA8AAAAAAAAAAAAAAAAAJgUAAGRycy9kb3ducmV2Lnht&#10;bFBLBQYAAAAABAAEAPMAAAAuBgAAAAA=&#10;" o:allowincell="f"/>
            </w:pict>
          </mc:Fallback>
        </mc:AlternateContent>
      </w:r>
      <w:r>
        <w:rPr>
          <w:rFonts w:ascii="Bodo_uzb" w:hAnsi="Bodo_uzb"/>
          <w:noProof/>
          <w:sz w:val="24"/>
          <w:lang w:val="en-US"/>
        </w:rPr>
        <mc:AlternateContent>
          <mc:Choice Requires="wps">
            <w:drawing>
              <wp:anchor distT="0" distB="0" distL="114300" distR="114300" simplePos="0" relativeHeight="251697152" behindDoc="0" locked="0" layoutInCell="0" allowOverlap="1">
                <wp:simplePos x="0" y="0"/>
                <wp:positionH relativeFrom="column">
                  <wp:posOffset>3931920</wp:posOffset>
                </wp:positionH>
                <wp:positionV relativeFrom="paragraph">
                  <wp:posOffset>31115</wp:posOffset>
                </wp:positionV>
                <wp:extent cx="1005840" cy="0"/>
                <wp:effectExtent l="12700" t="12700" r="10160" b="63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pt,2.45pt" to="388.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yafxQIAAJEFAAAOAAAAZHJzL2Uyb0RvYy54bWysVMuK2zAU3Rf6D8J7j+3EzsOMM8w4Tjd9&#10;DMyUrhVbjkVtyUhKnFAKbdeF+YT+QhctDEzbb3D+qFdK4k6mm1ImAXOvHkfnnnOl07N1VaIVEZJy&#10;FlneiWshwlKeUbaIrNfXM3tkIakwy3DJGYmsDZHW2eTpk9OmDkmPF7zMiEAAwmTY1JFVKFWHjiPT&#10;glRYnvCaMJjMuaiwglQsnEzgBtCr0um57sBpuMhqwVMiJYxOd5PWxODnOUnVqzyXRKEysoCbMl9h&#10;vnP9dSanOFwIXBc03dPA/8GiwpTBoR3UFCuMloL+BVXRVHDJc3WS8srheU5TYmqAajz3QTVXBa6J&#10;qQXEkXUnk3w82PTl6lIgmkVWYCGGK7Co/bL9sL1pf7Rftzdo+7H91X5vv7W37c/2dvsJ4rvtZ4j1&#10;ZHu3H75BgVayqWUIgDG7FFqLdM2u6uc8fSsR43GB2YKYiq43NRzj6R3O0RadyBr4zJsXPIM1eKm4&#10;kXWdi0pDgmBobdzbdO6RtUIpDHquG4x8MDk9zDk4PGyshVTPCK+QDiKrpEwLi0O8ei6VJoLDwxI9&#10;zPiMlqVpjpKhJrLGQS8wGyQvaaYn9TIpFvO4FGiFdXuZn6kKZu4vE3zJMgNWEJwl+1hhWu5iOLxk&#10;Go+Yjt0xgmytIDTjUKLppndjd5yMkpFv+71BYvvudGqfz2LfHsy8YTDtT+N46r3XRD0/LGiWEaa5&#10;Hjrb8/+tc/Z3bNeTXW93ojjH6EY9IHvM9HwWuEO/P7KHw6Bv+/3EtS9Gs9g+j73BYJhcxBfJA6aJ&#10;qV4+DtlOSs2KLxURV0XWoIxq+/vBuOdZkMBL0BvufEO4XMATliphIcHVG6oK0626zzTGkdcjV//3&#10;XnfoOyEOHuqsc2Ff2x+pwPODv+YS6L7f3aA5zzaX4nA54N6bTfs3Sj8s93OI77+kk98AAAD//wMA&#10;UEsDBBQABgAIAAAAIQCHPJWm3AAAAAcBAAAPAAAAZHJzL2Rvd25yZXYueG1sTI7BTsMwEETvSPyD&#10;tUhcKuo0oISmcSoE5MaFFsR1Gy9J1Hidxm4b+vU1XMpxNKM3L1+OphMHGlxrWcFsGoEgrqxuuVbw&#10;sS7vHkE4j6yxs0wKfsjBsri+yjHT9sjvdFj5WgQIuwwVNN73mZSuasigm9qeOHTfdjDoQxxqqQc8&#10;BrjpZBxFiTTYcnhosKfnhqrtam8UuPKTduVpUk2ir/vaUrx7eXtFpW5vxqcFCE+jv4zhVz+oQxGc&#10;NnbP2olOQTKbx2Gq4GEOIvRpmiYgNn9ZFrn871+cAQAA//8DAFBLAQItABQABgAIAAAAIQC2gziS&#10;/gAAAOEBAAATAAAAAAAAAAAAAAAAAAAAAABbQ29udGVudF9UeXBlc10ueG1sUEsBAi0AFAAGAAgA&#10;AAAhADj9If/WAAAAlAEAAAsAAAAAAAAAAAAAAAAALwEAAF9yZWxzLy5yZWxzUEsBAi0AFAAGAAgA&#10;AAAhAMAXJp/FAgAAkQUAAA4AAAAAAAAAAAAAAAAALgIAAGRycy9lMm9Eb2MueG1sUEsBAi0AFAAG&#10;AAgAAAAhAIc8labcAAAABwEAAA8AAAAAAAAAAAAAAAAAHwUAAGRycy9kb3ducmV2LnhtbFBLBQYA&#10;AAAABAAEAPMAAAAoBgAAAAA=&#10;" o:allowincell="f"/>
            </w:pict>
          </mc:Fallback>
        </mc:AlternateContent>
      </w:r>
      <w:r>
        <w:rPr>
          <w:rFonts w:ascii="Bodo_uzb" w:hAnsi="Bodo_uzb"/>
          <w:noProof/>
          <w:sz w:val="24"/>
          <w:lang w:val="en-US"/>
        </w:rPr>
        <mc:AlternateContent>
          <mc:Choice Requires="wps">
            <w:drawing>
              <wp:anchor distT="0" distB="0" distL="114300" distR="114300" simplePos="0" relativeHeight="251695104" behindDoc="0" locked="0" layoutInCell="0" allowOverlap="1">
                <wp:simplePos x="0" y="0"/>
                <wp:positionH relativeFrom="column">
                  <wp:posOffset>2926080</wp:posOffset>
                </wp:positionH>
                <wp:positionV relativeFrom="paragraph">
                  <wp:posOffset>31115</wp:posOffset>
                </wp:positionV>
                <wp:extent cx="640080" cy="0"/>
                <wp:effectExtent l="6985" t="12700" r="10160" b="63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pt,2.45pt" to="280.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Q8xwIAAJAFAAAOAAAAZHJzL2Uyb0RvYy54bWysVN1u0zAUvkfiHazcZ0na9C9aOm1pys2A&#10;SRvi2k2cxiKxI9ttOiEk4Bppj8ArcAHSpAHPkL4Rx06breMGoeUi8vGxP3/nO599fLIpC7QmQlLO&#10;Qss7ci1EWMJTypah9eZqbo8tJBVmKS44I6F1TaR1Mn3+7LiuAtLjOS9SIhCAMBnUVWjlSlWB48gk&#10;JyWWR7wiDJIZFyVWEIqlkwpcA3pZOD3XHTo1F2kleEKkhNlZm7SmBj/LSKJeZ5kkChWhBdyU+Qvz&#10;X+i/Mz3GwVLgKqfJjgb+DxYlpgwO7aBmWGG0EvQvqJImgkueqaOElw7PMpoQUwNU47mPqrnMcUVM&#10;LSCOrDqZ5NPBJq/WFwLRNLR8CzFcQouar9uP25vmZ/Nte4O2n5rfzY/me3Pb/Gput59hfLf9AmOd&#10;bO520zfI10rWlQwAMGIXQmuRbNhldc6TdxIxHuWYLYmp6Oq6gmM8vcM52KIDWQGfRf2Sp7AGrxQ3&#10;sm4yUWpIEAxtTPeuu+6RjUIJTA591x1Dj5N9ysHBfl8lpHpBeIn0ILQKyrSuOMDrc6k0Dxzsl+hp&#10;xue0KIw3Cobq0JoMegOzQfKCpjqpl0mxXESFQGus3WU+UxRkHi4TfMVSA5YTnMa7scK0aMdweME0&#10;HjGGbRlBtFEwNPNQoTHT+4k7icfx2Lf93jC2fXc2s0/nkW8P595oMOvPomjmfdBEPT/IaZoSprnu&#10;je35/2ac3RVrLdlZuxPFOUQ36gHZQ6an84E78vtjezQa9G2/H7v22Xge2aeRNxyO4rPoLH7ENDbV&#10;y6ch20mpWfGVIuIyT2uUUt3+/mDS8ywI4CHojdq+IVws4QVLlLCQ4OotVbkxq7aZxjjo9RiMBlZr&#10;jdOht0Lse6ijrgu72u6lgp7v+2vugLZ9e4EWPL2+EBpaXwe49mbT7onS78rD2Ky6f0infwAAAP//&#10;AwBQSwMEFAAGAAgAAAAhACihdRXaAAAABwEAAA8AAABkcnMvZG93bnJldi54bWxMjsFOwzAQRO9I&#10;/IO1SFwqardABCFOhYDcuFBAXLfxkkTE6zR228DXs3CB24xmNPOK1eR7tacxdoEtLOYGFHEdXMeN&#10;hZfn6uwKVEzIDvvAZOGTIqzK46MCcxcO/ET7dWqUjHDM0UKb0pBrHeuWPMZ5GIglew+jxyR2bLQb&#10;8SDjvtdLYzLtsWN5aHGgu5bqj/XOW4jVK22rr1k9M2/nTaDl9v7xAa09PZlub0AlmtJfGX7wBR1K&#10;YdqEHbuoegsXmRH0JOIalOSX2SIDtfn1uiz0f/7yGwAA//8DAFBLAQItABQABgAIAAAAIQC2gziS&#10;/gAAAOEBAAATAAAAAAAAAAAAAAAAAAAAAABbQ29udGVudF9UeXBlc10ueG1sUEsBAi0AFAAGAAgA&#10;AAAhADj9If/WAAAAlAEAAAsAAAAAAAAAAAAAAAAALwEAAF9yZWxzLy5yZWxzUEsBAi0AFAAGAAgA&#10;AAAhABa+tDzHAgAAkAUAAA4AAAAAAAAAAAAAAAAALgIAAGRycy9lMm9Eb2MueG1sUEsBAi0AFAAG&#10;AAgAAAAhACihdRXaAAAABwEAAA8AAAAAAAAAAAAAAAAAIQUAAGRycy9kb3ducmV2LnhtbFBLBQYA&#10;AAAABAAEAPMAAAAoBgAAAAA=&#10;" o:allowincell="f"/>
            </w:pict>
          </mc:Fallback>
        </mc:AlternateContent>
      </w:r>
      <w:r>
        <w:rPr>
          <w:rFonts w:ascii="Bodo_uzb" w:hAnsi="Bodo_uzb"/>
          <w:noProof/>
          <w:sz w:val="24"/>
          <w:lang w:val="en-US"/>
        </w:rPr>
        <mc:AlternateContent>
          <mc:Choice Requires="wps">
            <w:drawing>
              <wp:anchor distT="0" distB="0" distL="114300" distR="114300" simplePos="0" relativeHeight="251694080" behindDoc="0" locked="0" layoutInCell="0" allowOverlap="1">
                <wp:simplePos x="0" y="0"/>
                <wp:positionH relativeFrom="column">
                  <wp:posOffset>2011680</wp:posOffset>
                </wp:positionH>
                <wp:positionV relativeFrom="paragraph">
                  <wp:posOffset>31115</wp:posOffset>
                </wp:positionV>
                <wp:extent cx="640080" cy="0"/>
                <wp:effectExtent l="6985" t="12700" r="10160" b="63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2.45pt" to="208.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bxwIAAJAFAAAOAAAAZHJzL2Uyb0RvYy54bWysVN1u0zAUvkfiHazcZ0na9C9aOm1pys2A&#10;SRvi2k2cxiKxI9ttOiEk4Bppj8ArcAHSpAHPkL4Rx06breMGoeUi8vGxP3/nO599fLIpC7QmQlLO&#10;Qss7ci1EWMJTypah9eZqbo8tJBVmKS44I6F1TaR1Mn3+7LiuAtLjOS9SIhCAMBnUVWjlSlWB48gk&#10;JyWWR7wiDJIZFyVWEIqlkwpcA3pZOD3XHTo1F2kleEKkhNlZm7SmBj/LSKJeZ5kkChWhBdyU+Qvz&#10;X+i/Mz3GwVLgKqfJjgb+DxYlpgwO7aBmWGG0EvQvqJImgkueqaOElw7PMpoQUwNU47mPqrnMcUVM&#10;LSCOrDqZ5NPBJq/WFwLRNLT6FmK4hBY1X7cftzfNz+bb9gZtPzW/mx/N9+a2+dXcbj/D+G77BcY6&#10;2dztpm9QXytZVzIAwIhdCK1FsmGX1TlP3knEeJRjtiSmoqvrCo7x9A7nYIsOZAV8FvVLnsIavFLc&#10;yLrJRKkhQTC0Md277rpHNgolMDn0XXcMPU72KQcH+32VkOoF4SXSg9AqKNO64gCvz6XSPHCwX6Kn&#10;GZ/TojDeKBiqQ2sy6A3MBskLmuqkXibFchEVAq2xdpf5TFGQebhM8BVLDVhOcBrvxgrToh3D4QXT&#10;eMQYtmUE0UbB0MxDhcZM7yfuJB7HY9/2e8PY9t3ZzD6dR749nHujwaw/i6KZ90ET9fwgp2lKmOa6&#10;N7bn/5txdlestWRn7U4U5xDdqAdkD5mezgfuyO+P7dFo0Lf9fuzaZ+N5ZJ9G3nA4is+is/gR09hU&#10;L5+GbCelZsVXiojLPK1RSnX7+4NJz7MggIegN2r7hnCxhBcsUcJCgqu3VOXGrNpmGuOg12MwGlit&#10;NU6H3gqx76GOui7saruXCnq+76+5A9r27QVa8PT6QmhofR3g2ptNuydKvysPY7Pq/iGd/gEAAP//&#10;AwBQSwMEFAAGAAgAAAAhAIua443cAAAABwEAAA8AAABkcnMvZG93bnJldi54bWxMzjFPwzAQBeAd&#10;if9gHRJLRZ20VYAQp0JANhYKiPUaH0lEfE5jtw38eg4WGJ/e6d1XrCfXqwONofNsIJ0noIhrbztu&#10;DLw8VxdXoEJEtth7JgOfFGBdnp4UmFt/5Cc6bGKjZIRDjgbaGIdc61C35DDM/UAs3bsfHUaJY6Pt&#10;iEcZd71eJEmmHXYsH1oc6K6l+mOzdwZC9Uq76mtWz5K3ZeNpsbt/fEBjzs+m2xtQkab4dww/fKFD&#10;Kaat37MNqjewTDOhRwOra1DSr9LLDNT2N+uy0P/95TcAAAD//wMAUEsBAi0AFAAGAAgAAAAhALaD&#10;OJL+AAAA4QEAABMAAAAAAAAAAAAAAAAAAAAAAFtDb250ZW50X1R5cGVzXS54bWxQSwECLQAUAAYA&#10;CAAAACEAOP0h/9YAAACUAQAACwAAAAAAAAAAAAAAAAAvAQAAX3JlbHMvLnJlbHNQSwECLQAUAAYA&#10;CAAAACEAf+T6m8cCAACQBQAADgAAAAAAAAAAAAAAAAAuAgAAZHJzL2Uyb0RvYy54bWxQSwECLQAU&#10;AAYACAAAACEAi5rjjdwAAAAHAQAADwAAAAAAAAAAAAAAAAAhBQAAZHJzL2Rvd25yZXYueG1sUEsF&#10;BgAAAAAEAAQA8wAAACoGAAAAAA==&#10;" o:allowincell="f"/>
            </w:pict>
          </mc:Fallback>
        </mc:AlternateContent>
      </w:r>
      <w:r>
        <w:rPr>
          <w:rFonts w:ascii="Bodo_uzb" w:hAnsi="Bodo_uzb"/>
          <w:sz w:val="24"/>
        </w:rPr>
        <w:t xml:space="preserve"> Махсулот </w:t>
      </w:r>
      <w:r>
        <w:rPr>
          <w:rFonts w:ascii="Bodo_uzb" w:hAnsi="Bodo_uzb"/>
          <w:sz w:val="24"/>
          <w:lang w:val="en-US"/>
        </w:rPr>
        <w:t>Q</w:t>
      </w:r>
      <w:r>
        <w:rPr>
          <w:rFonts w:ascii="Bodo_uzb" w:hAnsi="Bodo_uzb"/>
          <w:sz w:val="24"/>
        </w:rPr>
        <w:tab/>
      </w:r>
      <w:r>
        <w:rPr>
          <w:rFonts w:ascii="Bodo_uzb" w:hAnsi="Bodo_uzb"/>
          <w:sz w:val="24"/>
        </w:rPr>
        <w:tab/>
      </w:r>
      <w:r>
        <w:rPr>
          <w:rFonts w:ascii="Bodo_uzb" w:hAnsi="Bodo_uzb"/>
          <w:sz w:val="24"/>
        </w:rPr>
        <w:tab/>
      </w:r>
      <w:r>
        <w:rPr>
          <w:rFonts w:ascii="Bodo_uzb" w:hAnsi="Bodo_uzb"/>
          <w:sz w:val="24"/>
          <w:lang w:val="en-US"/>
        </w:rPr>
        <w:t>D</w:t>
      </w:r>
      <w:r>
        <w:rPr>
          <w:rFonts w:ascii="Bodo_uzb" w:hAnsi="Bodo_uzb"/>
          <w:sz w:val="24"/>
        </w:rPr>
        <w:tab/>
      </w:r>
      <w:r>
        <w:rPr>
          <w:rFonts w:ascii="Bodo_uzb" w:hAnsi="Bodo_uzb"/>
          <w:sz w:val="24"/>
        </w:rPr>
        <w:tab/>
      </w:r>
      <w:r>
        <w:rPr>
          <w:rFonts w:ascii="Bodo_uzb" w:hAnsi="Bodo_uzb"/>
          <w:sz w:val="24"/>
          <w:lang w:val="en-US"/>
        </w:rPr>
        <w:t>O</w:t>
      </w:r>
      <w:r>
        <w:rPr>
          <w:rFonts w:ascii="Bodo_uzb" w:hAnsi="Bodo_uzb"/>
          <w:sz w:val="24"/>
        </w:rPr>
        <w:tab/>
      </w:r>
      <w:r>
        <w:rPr>
          <w:rFonts w:ascii="Bodo_uzb" w:hAnsi="Bodo_uzb"/>
          <w:sz w:val="24"/>
        </w:rPr>
        <w:tab/>
      </w:r>
      <w:r>
        <w:rPr>
          <w:rFonts w:ascii="Bodo_uzb" w:hAnsi="Bodo_uzb"/>
          <w:sz w:val="24"/>
          <w:lang w:val="en-US"/>
        </w:rPr>
        <w:t>B</w:t>
      </w:r>
      <w:r>
        <w:rPr>
          <w:rFonts w:ascii="Bodo_uzb" w:hAnsi="Bodo_uzb"/>
          <w:sz w:val="24"/>
        </w:rPr>
        <w:tab/>
      </w:r>
      <w:r>
        <w:rPr>
          <w:rFonts w:ascii="Bodo_uzb" w:hAnsi="Bodo_uzb"/>
          <w:sz w:val="24"/>
        </w:rPr>
        <w:tab/>
        <w:t xml:space="preserve">Махсулот  </w:t>
      </w:r>
      <w:r>
        <w:rPr>
          <w:rFonts w:ascii="Bodo_uzb" w:hAnsi="Bodo_uzb"/>
          <w:sz w:val="24"/>
          <w:lang w:val="en-US"/>
        </w:rPr>
        <w:t>Y</w:t>
      </w:r>
      <w:r>
        <w:rPr>
          <w:rFonts w:ascii="Bodo_uzb" w:hAnsi="Bodo_uzb"/>
          <w:sz w:val="24"/>
        </w:rPr>
        <w:t xml:space="preserve"> </w:t>
      </w:r>
    </w:p>
    <w:p w:rsidR="00B27392" w:rsidRDefault="00B27392" w:rsidP="00B27392">
      <w:pPr>
        <w:ind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93056" behindDoc="0" locked="0" layoutInCell="0" allowOverlap="1">
                <wp:simplePos x="0" y="0"/>
                <wp:positionH relativeFrom="column">
                  <wp:posOffset>2743200</wp:posOffset>
                </wp:positionH>
                <wp:positionV relativeFrom="paragraph">
                  <wp:posOffset>38735</wp:posOffset>
                </wp:positionV>
                <wp:extent cx="0" cy="274320"/>
                <wp:effectExtent l="5080" t="9525" r="13970" b="1143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05pt" to="3in,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dN4wwIAAJAFAAAOAAAAZHJzL2Uyb0RvYy54bWysVMuK2zAU3Rf6D8J7jx9xXmacYcZxuulj&#10;YKZ0rdhybGpLRlLihFJouy7MJ/QXumhhYNp+g/NHvZIddzLdlDIJmHv1ODr3nCudnm3LAm0IFzmj&#10;geGc2AYiNGZJTleB8fp6YU4MJCSmCS4YJYGxI8I4mz19clpXPnFZxoqEcAQgVPh1FRiZlJVvWSLO&#10;SInFCasIhcmU8RJLSPnKSjiuAb0sLNe2R1bNeFJxFhMhYHTeThozjZ+mJJav0lQQiYrAAG5Sf7n+&#10;LtXXmp1if8VxleVxRwP/B4sS5xQO7aHmWGK05vlfUGUecyZYKk9iVlosTfOY6BqgGsd+UM1Vhiui&#10;awFxRNXLJB4PNn65ueQoTwLDNRDFJVjUfNl/2N80P5qv+xu0/9j8ar4335rb5mdzu/8E8d3+M8Rq&#10;srnrhm+Qq5SsK+EDYEgvudIi3tKr6jmL3wpEWZhhuiK6outdBcc4aod1tEUlogI+y/oFS2ANXkum&#10;Zd2mvFSQIBjaavd2vXtkK1HcDsYw6o69gauNtbB/2FdxIZ8RViIVBEaRU6Ur9vHmuZCKB/YPS9Qw&#10;ZYu8KHRvFBTVgTEdukO9QbAiT9SkWib4ahkWHG2w6i7900XBzP1lnK1posEygpOoiyXOizaGwwuq&#10;8Ihu2JYRZFsJoR6HCnUzvZva02gSTTzTc0eR6dnzuXm+CD1ztHDGw/lgHoZz570i6nh+licJoYrr&#10;obEd798ap7tibUv2rd2LYh2ja/WA7DHT88XQBicm5ng8HJjeILLNi8kiNM9DZzQaRxfhRfSAaaSr&#10;F49DtpdSsWJrSfhVltQoyZX9g+HUdQxI4CFwx61vCBcreMFiyQ3EmXyTy0w3q2ozhXHk9cRW/87r&#10;Hr0V4uChynoXutr+SAWeH/zVd0C1fXuBlizZXfLD3YBrrzd1T5R6V+7nEN9/SGe/AQAA//8DAFBL&#10;AwQUAAYACAAAACEAXHwX09wAAAAIAQAADwAAAGRycy9kb3ducmV2LnhtbEyPwU7DMBBE70j8g7VI&#10;XCrqNEFVCXEqBOTGhULFdRsvSUS8TmO3DXw9izjAbUczmn1TrCfXqyONofNsYDFPQBHX3nbcGHh9&#10;qa5WoEJEtth7JgOfFGBdnp8VmFt/4mc6bmKjpIRDjgbaGIdc61C35DDM/UAs3rsfHUaRY6PtiCcp&#10;d71Ok2SpHXYsH1oc6L6l+mNzcAZCtaV99TWrZ8lb1nhK9w9Pj2jM5cV0dwsq0hT/wvCDL+hQCtPO&#10;H9gG1Ru4zlLZEg0sF6DE/9U7OW4y0GWh/w8ovwEAAP//AwBQSwECLQAUAAYACAAAACEAtoM4kv4A&#10;AADhAQAAEwAAAAAAAAAAAAAAAAAAAAAAW0NvbnRlbnRfVHlwZXNdLnhtbFBLAQItABQABgAIAAAA&#10;IQA4/SH/1gAAAJQBAAALAAAAAAAAAAAAAAAAAC8BAABfcmVscy8ucmVsc1BLAQItABQABgAIAAAA&#10;IQBdjdN4wwIAAJAFAAAOAAAAAAAAAAAAAAAAAC4CAABkcnMvZTJvRG9jLnhtbFBLAQItABQABgAI&#10;AAAAIQBcfBfT3AAAAAgBAAAPAAAAAAAAAAAAAAAAAB0FAABkcnMvZG93bnJldi54bWxQSwUGAAAA&#10;AAQABADzAAAAJgYAAAAA&#10;" o:allowincell="f"/>
            </w:pict>
          </mc:Fallback>
        </mc:AlternateContent>
      </w:r>
    </w:p>
    <w:p w:rsidR="00B27392" w:rsidRDefault="00B27392" w:rsidP="00B27392">
      <w:pPr>
        <w:ind w:right="-23"/>
        <w:rPr>
          <w:rFonts w:ascii="Bodo_uzb" w:hAnsi="Bodo_uzb"/>
          <w:sz w:val="24"/>
        </w:rPr>
      </w:pP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p>
    <w:p w:rsidR="00B27392" w:rsidRDefault="00B27392" w:rsidP="00B27392">
      <w:pPr>
        <w:ind w:left="4320" w:right="-23"/>
        <w:rPr>
          <w:rFonts w:ascii="Bodo_uzb" w:hAnsi="Bodo_uzb"/>
          <w:sz w:val="24"/>
        </w:rPr>
      </w:pPr>
      <w:r>
        <w:rPr>
          <w:rFonts w:ascii="Bodo_uzb" w:hAnsi="Bodo_uzb"/>
          <w:noProof/>
          <w:sz w:val="24"/>
          <w:lang w:val="en-US"/>
        </w:rPr>
        <mc:AlternateContent>
          <mc:Choice Requires="wps">
            <w:drawing>
              <wp:anchor distT="0" distB="0" distL="114300" distR="114300" simplePos="0" relativeHeight="251699200" behindDoc="0" locked="0" layoutInCell="0" allowOverlap="1">
                <wp:simplePos x="0" y="0"/>
                <wp:positionH relativeFrom="column">
                  <wp:posOffset>2926080</wp:posOffset>
                </wp:positionH>
                <wp:positionV relativeFrom="paragraph">
                  <wp:posOffset>145415</wp:posOffset>
                </wp:positionV>
                <wp:extent cx="640080" cy="0"/>
                <wp:effectExtent l="6985" t="9525" r="10160" b="952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pt,11.45pt" to="280.8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zNlxQIAAJAFAAAOAAAAZHJzL2Uyb0RvYy54bWysVMuO0zAU3SPxD1b2mSRt+oqmHc2kKRse&#10;I80g1m7sNBaJHdlu0wohAWuk+QR+gQVIIw3wDekfce22GTpsEJosrGv7+uTce459erYuC7SiUjHB&#10;x05w4juI8lQQxhdj5/X1zB06SGnMCS4Ep2NnQ5VzNnn65LSuItoRuSgIlQhAuIrqauzkWleR56k0&#10;pyVWJ6KiHDYzIUusYSoXHpG4BvSy8Dq+3/dqIUklRUqVgtXpbtOZWPwso6l+lWWKalSMHeCm7Sjt&#10;ODejNznF0ULiKmfpngb+DxYlZhx+2kJNscZoKdlfUCVLpVAi0yepKD2RZSyltgaoJvAfVHOV44ra&#10;WqA5qmrbpB4PNn25upSIEdDOQRyXIFHzZfthe9P8aL5ub9D2Y/Or+d58a26bn83t9hPEd9vPEJvN&#10;5m6/fIMC08m6UhEAxvxSml6ka35VPRfpW4W4iHPMF9RWdL2p4Df2hHd0xExUBXzm9QtBIAcvtbBt&#10;XWeyNJDQMLS26m1a9ehaoxQW+6HvD0Hj9LDl4ehwrpJKP6OiRCYYOwXjpq84wqvnSgNzSD2kmGUu&#10;ZqworDcKjuqxM+p1evaAEgUjZtOkKbmYx4VEK2zcZT/TBgA7SpNiyYkFyykmyT7WmBW7GPILbvCo&#10;NeyOEczWGkK7DhVaM70b+aNkmAxDN+z0Ezf0p1P3fBaHbn8WDHrT7jSOp8F7QzQIo5wRQrnhejB2&#10;EP6bcfZXbGfJ1tptU7xjdFswkD1mej7r+YOwO3QHg17XDbuJ714MZ7F7Hgf9/iC5iC+SB0wTW716&#10;HLJtKw0rsdRUXuWkRoQZ+bu9UQfsThg8BJ3BTjeEiwW8YKmWDpJCv2E6t2Y1NjMYR1oPwWhgtZ3W&#10;LfquEQcNzaxVYV/bfatA84O+9g4Y2+8u0FyQzaU00OY6wLW3h/ZPlHlX/pzbrPuHdPIbAAD//wMA&#10;UEsDBBQABgAIAAAAIQD7zebj3gAAAAkBAAAPAAAAZHJzL2Rvd25yZXYueG1sTI/BTsMwEETvSPyD&#10;tUhcKmo30AjSOBUCcuNCS9XrNt4mEfE6jd028PUYcYDjzo5m3uTL0XbiRINvHWuYTRUI4sqZlmsN&#10;7+vy5h6ED8gGO8ek4ZM8LIvLixwz4878RqdVqEUMYZ+hhiaEPpPSVw1Z9FPXE8ff3g0WQzyHWpoB&#10;zzHcdjJRKpUWW44NDfb01FD1sTpaDb7c0KH8mlQTtb2tHSWH59cX1Pr6anxcgAg0hj8z/OBHdCgi&#10;084d2XjRabhLVUQPGpLkAUQ0zNNZCmL3K8gil/8XFN8AAAD//wMAUEsBAi0AFAAGAAgAAAAhALaD&#10;OJL+AAAA4QEAABMAAAAAAAAAAAAAAAAAAAAAAFtDb250ZW50X1R5cGVzXS54bWxQSwECLQAUAAYA&#10;CAAAACEAOP0h/9YAAACUAQAACwAAAAAAAAAAAAAAAAAvAQAAX3JlbHMvLnJlbHNQSwECLQAUAAYA&#10;CAAAACEAD7czZcUCAACQBQAADgAAAAAAAAAAAAAAAAAuAgAAZHJzL2Uyb0RvYy54bWxQSwECLQAU&#10;AAYACAAAACEA+83m494AAAAJAQAADwAAAAAAAAAAAAAAAAAfBQAAZHJzL2Rvd25yZXYueG1sUEsF&#10;BgAAAAAEAAQA8wAAACoGAAAAAA==&#10;" o:allowincell="f"/>
            </w:pict>
          </mc:Fallback>
        </mc:AlternateContent>
      </w:r>
      <w:r>
        <w:rPr>
          <w:rFonts w:ascii="Bodo_uzb" w:hAnsi="Bodo_uzb"/>
          <w:sz w:val="24"/>
        </w:rPr>
        <w:t>С</w:t>
      </w:r>
      <w:r>
        <w:rPr>
          <w:rFonts w:ascii="Bodo_uzb" w:hAnsi="Bodo_uzb"/>
          <w:sz w:val="24"/>
        </w:rPr>
        <w:tab/>
      </w:r>
      <w:r>
        <w:rPr>
          <w:rFonts w:ascii="Bodo_uzb" w:hAnsi="Bodo_uzb"/>
          <w:sz w:val="24"/>
        </w:rPr>
        <w:tab/>
        <w:t xml:space="preserve">Махсулот </w:t>
      </w:r>
      <w:r>
        <w:rPr>
          <w:rFonts w:ascii="Bodo_uzb" w:hAnsi="Bodo_uzb"/>
          <w:sz w:val="24"/>
          <w:lang w:val="en-US"/>
        </w:rPr>
        <w:t>Z</w:t>
      </w:r>
    </w:p>
    <w:p w:rsidR="00B27392" w:rsidRDefault="00B27392" w:rsidP="00B27392">
      <w:pPr>
        <w:ind w:right="-23"/>
        <w:rPr>
          <w:rFonts w:ascii="Bodo_uzb" w:hAnsi="Bodo_uzb"/>
          <w:sz w:val="24"/>
        </w:rPr>
      </w:pPr>
    </w:p>
    <w:p w:rsidR="00B27392" w:rsidRDefault="00B27392" w:rsidP="00B27392">
      <w:pPr>
        <w:rPr>
          <w:rFonts w:ascii="Bodo_uzb" w:hAnsi="Bodo_uzb"/>
          <w:sz w:val="24"/>
        </w:rPr>
      </w:pPr>
      <w:r>
        <w:rPr>
          <w:rFonts w:ascii="Bodo_uzb" w:hAnsi="Bodo_uzb"/>
          <w:sz w:val="24"/>
        </w:rPr>
        <w:lastRenderedPageBreak/>
        <w:tab/>
      </w:r>
      <w:r>
        <w:rPr>
          <w:rFonts w:ascii="Bodo_uzb" w:hAnsi="Bodo_uzb"/>
          <w:sz w:val="24"/>
          <w:lang w:val="en-US"/>
        </w:rPr>
        <w:t>A</w:t>
      </w:r>
      <w:r>
        <w:rPr>
          <w:rFonts w:ascii="Bodo_uzb" w:hAnsi="Bodo_uzb"/>
          <w:sz w:val="24"/>
        </w:rPr>
        <w:t>,</w:t>
      </w:r>
      <w:r>
        <w:rPr>
          <w:rFonts w:ascii="Bodo_uzb" w:hAnsi="Bodo_uzb"/>
          <w:sz w:val="24"/>
          <w:lang w:val="en-US"/>
        </w:rPr>
        <w:t>B</w:t>
      </w:r>
      <w:r>
        <w:rPr>
          <w:rFonts w:ascii="Bodo_uzb" w:hAnsi="Bodo_uzb"/>
          <w:sz w:val="24"/>
        </w:rPr>
        <w:t>,</w:t>
      </w:r>
      <w:r>
        <w:rPr>
          <w:rFonts w:ascii="Bodo_uzb" w:hAnsi="Bodo_uzb"/>
          <w:sz w:val="24"/>
          <w:lang w:val="en-US"/>
        </w:rPr>
        <w:t>C</w:t>
      </w:r>
      <w:r>
        <w:rPr>
          <w:rFonts w:ascii="Bodo_uzb" w:hAnsi="Bodo_uzb"/>
          <w:sz w:val="24"/>
        </w:rPr>
        <w:t>,</w:t>
      </w:r>
      <w:r>
        <w:rPr>
          <w:rFonts w:ascii="Bodo_uzb" w:hAnsi="Bodo_uzb"/>
          <w:sz w:val="24"/>
          <w:lang w:val="en-US"/>
        </w:rPr>
        <w:t>D</w:t>
      </w:r>
      <w:r>
        <w:rPr>
          <w:rFonts w:ascii="Bodo_uzb" w:hAnsi="Bodo_uzb"/>
          <w:sz w:val="24"/>
        </w:rPr>
        <w:t xml:space="preserve">, - Кабул килувчи мамлакатлар, бу ерда А мамлакатда Х тайёр махсулот ишлаб чикарилади, Вда –  </w:t>
      </w:r>
      <w:r>
        <w:rPr>
          <w:rFonts w:ascii="Bodo_uzb" w:hAnsi="Bodo_uzb"/>
          <w:sz w:val="24"/>
          <w:lang w:val="en-US"/>
        </w:rPr>
        <w:t>Y</w:t>
      </w:r>
      <w:r>
        <w:rPr>
          <w:rFonts w:ascii="Bodo_uzb" w:hAnsi="Bodo_uzb"/>
          <w:sz w:val="24"/>
        </w:rPr>
        <w:t xml:space="preserve"> тайёр махсулоти, Сда –  </w:t>
      </w:r>
      <w:r>
        <w:rPr>
          <w:rFonts w:ascii="Bodo_uzb" w:hAnsi="Bodo_uzb"/>
          <w:sz w:val="24"/>
          <w:lang w:val="en-US"/>
        </w:rPr>
        <w:t>Z</w:t>
      </w:r>
      <w:r>
        <w:rPr>
          <w:rFonts w:ascii="Bodo_uzb" w:hAnsi="Bodo_uzb"/>
          <w:sz w:val="24"/>
        </w:rPr>
        <w:t xml:space="preserve"> тайёр махсулоти, </w:t>
      </w:r>
      <w:r>
        <w:rPr>
          <w:rFonts w:ascii="Bodo_uzb" w:hAnsi="Bodo_uzb"/>
          <w:sz w:val="24"/>
          <w:lang w:val="en-US"/>
        </w:rPr>
        <w:t>D</w:t>
      </w:r>
      <w:r>
        <w:rPr>
          <w:rFonts w:ascii="Bodo_uzb" w:hAnsi="Bodo_uzb"/>
          <w:sz w:val="24"/>
        </w:rPr>
        <w:t xml:space="preserve">да –  </w:t>
      </w:r>
      <w:r>
        <w:rPr>
          <w:rFonts w:ascii="Bodo_uzb" w:hAnsi="Bodo_uzb"/>
          <w:sz w:val="24"/>
          <w:lang w:val="en-US"/>
        </w:rPr>
        <w:t>Q</w:t>
      </w:r>
      <w:r>
        <w:rPr>
          <w:rFonts w:ascii="Bodo_uzb" w:hAnsi="Bodo_uzb"/>
          <w:sz w:val="24"/>
        </w:rPr>
        <w:t xml:space="preserve"> тайёр махсулоти ишлаб чикарилади. </w:t>
      </w:r>
    </w:p>
    <w:p w:rsidR="00B27392" w:rsidRDefault="00B27392" w:rsidP="00B27392">
      <w:pPr>
        <w:pStyle w:val="BodyText3"/>
        <w:tabs>
          <w:tab w:val="left" w:pos="9475"/>
        </w:tabs>
        <w:spacing w:before="0"/>
        <w:ind w:right="0" w:firstLine="40"/>
        <w:jc w:val="center"/>
        <w:rPr>
          <w:rFonts w:ascii="Bodo_uzb" w:hAnsi="Bodo_uzb"/>
          <w:i/>
          <w:sz w:val="24"/>
        </w:rPr>
      </w:pPr>
      <w:r>
        <w:rPr>
          <w:rFonts w:ascii="Bodo_uzb" w:hAnsi="Bodo_uzb"/>
          <w:b/>
          <w:i/>
          <w:sz w:val="24"/>
        </w:rPr>
        <w:t xml:space="preserve">     3.2.Расм. Халкаро ишлаб чикаришни ташкил этишнинг асосий структуралари.</w:t>
      </w:r>
    </w:p>
    <w:p w:rsidR="00B27392" w:rsidRDefault="00B27392" w:rsidP="00B27392">
      <w:pPr>
        <w:pStyle w:val="BodyText2"/>
        <w:widowControl/>
        <w:rPr>
          <w:rFonts w:ascii="Bodo_uzb" w:hAnsi="Bodo_uzb"/>
          <w:sz w:val="24"/>
        </w:rPr>
      </w:pPr>
    </w:p>
    <w:p w:rsidR="00B27392" w:rsidRDefault="00B27392" w:rsidP="00B27392">
      <w:pPr>
        <w:pStyle w:val="BodyText2"/>
        <w:widowControl/>
        <w:rPr>
          <w:rFonts w:ascii="Bodo_uzb" w:hAnsi="Bodo_uzb"/>
          <w:sz w:val="24"/>
        </w:rPr>
      </w:pPr>
      <w:r>
        <w:rPr>
          <w:rFonts w:ascii="Bodo_uzb" w:hAnsi="Bodo_uzb"/>
          <w:sz w:val="24"/>
        </w:rPr>
        <w:t>Тайёр махсулот йигишнинг таркибий кисмлар ишлаб чикариш ва НИОКРдан худудий ажратилиши вертикал интеграция буйича халкаро ишлаб чикаришни етказиб беришларни (таъминотни) ва логистика хизматини ташкил килишга, яъни ишлаб чикаришни дастлабки материаллар ва комплектловчи кисмлар билан таъминлаш тизимида алокалар ва богланишларни йулга куйиш ва такомиллаштиришга, ишлаб чикаришнинг узини оптималлаштириш ва тайёр махсулот сотиш тизимини рационаллаштиришга маълум жихатдан боглаб куяди. Ишлаб чикаришнинг халкаро вертикал интеграция даражаси бир ТМК филиалларининг мана шу компаниянинг бошка мамлакатлардаги филиалларига экспорти хажмини хисоблаш йули билан аникланиши мумкин.</w:t>
      </w:r>
    </w:p>
    <w:p w:rsidR="00B27392" w:rsidRDefault="00B27392" w:rsidP="00B27392">
      <w:pPr>
        <w:pStyle w:val="BodyText2"/>
        <w:widowControl/>
        <w:rPr>
          <w:rFonts w:ascii="Bodo_uzb" w:hAnsi="Bodo_uzb"/>
          <w:sz w:val="24"/>
        </w:rPr>
      </w:pPr>
      <w:r>
        <w:rPr>
          <w:rFonts w:ascii="Bodo_uzb" w:hAnsi="Bodo_uzb"/>
          <w:sz w:val="24"/>
        </w:rPr>
        <w:t>Ишлаб чикаришни диверсификациялаш – бу турли кабул килувчи мамлакатларда ранг-баранг махсулотларни ишлаб чикариш. Маълум бир махсулотни у ёки бу мамлакатда ишлаб чикаришни йулга куйиш шу товарни экспорт килишдан кура максадга мувофиклиги кабул килувчи мамлакатда бу махсулот учун импорт пошлинаси микдори билан аникланади. Юкори импорт пошлинаси ва усаётган талаб вазиятида халкаро компания шу махсулот экспорти урнига уни импортёр мамлакатда ишлаб чикариш хакида карор кабул килиши мумкин. Бундан ташкари бир турдаги махсулотни бу мамлакатда бошка турдагисини бошка мамлакатда ишлаб чикаришни йулга куйиш халкаро компанияга узини бошка мамлакатларда бошка махсулот мустахкам талабга эгалиги ва янги бозорда урнашиш буйича муваффаккиятсизлиги холатида компания уз йукотишларини хар хил мамлакатлардаги бошка товарларни чикариш ва сотишни ошириш хисобига коплаши мумкинлиги билан сугурталаган холда янги бозорларга кириш имконини беради.</w:t>
      </w:r>
    </w:p>
    <w:p w:rsidR="00B27392" w:rsidRDefault="00B27392" w:rsidP="00B27392">
      <w:pPr>
        <w:pStyle w:val="BodyText2"/>
        <w:widowControl/>
        <w:ind w:firstLine="0"/>
        <w:jc w:val="center"/>
        <w:rPr>
          <w:rFonts w:ascii="Bodo_uzb" w:hAnsi="Bodo_uzb"/>
          <w:b/>
          <w:sz w:val="24"/>
        </w:rPr>
      </w:pPr>
    </w:p>
    <w:p w:rsidR="00B27392" w:rsidRDefault="00B27392" w:rsidP="00B27392">
      <w:pPr>
        <w:pStyle w:val="BodyText2"/>
        <w:widowControl/>
        <w:ind w:firstLine="0"/>
        <w:jc w:val="center"/>
        <w:rPr>
          <w:rFonts w:ascii="Bodo_uzb" w:hAnsi="Bodo_uzb"/>
          <w:sz w:val="24"/>
        </w:rPr>
      </w:pPr>
      <w:r>
        <w:rPr>
          <w:rFonts w:ascii="Bodo_uzb" w:hAnsi="Bodo_uzb"/>
          <w:b/>
          <w:sz w:val="24"/>
        </w:rPr>
        <w:t>3.3 ТМК миллатини аниклаш.</w:t>
      </w:r>
    </w:p>
    <w:p w:rsidR="00B27392" w:rsidRDefault="00B27392" w:rsidP="00B27392">
      <w:pPr>
        <w:pStyle w:val="BodyText2"/>
        <w:widowControl/>
        <w:rPr>
          <w:rFonts w:ascii="Bodo_uzb" w:hAnsi="Bodo_uzb"/>
          <w:sz w:val="24"/>
        </w:rPr>
      </w:pPr>
      <w:r>
        <w:rPr>
          <w:rFonts w:ascii="Bodo_uzb" w:hAnsi="Bodo_uzb"/>
          <w:sz w:val="24"/>
        </w:rPr>
        <w:t>ТМК миллати курсаткичлари булиб куйидагилар хизмат килади:</w:t>
      </w:r>
    </w:p>
    <w:p w:rsidR="00B27392" w:rsidRDefault="00B27392" w:rsidP="00B27392">
      <w:pPr>
        <w:pStyle w:val="BodyText2"/>
        <w:widowControl/>
        <w:rPr>
          <w:rFonts w:ascii="Bodo_uzb" w:hAnsi="Bodo_uzb"/>
          <w:sz w:val="24"/>
        </w:rPr>
      </w:pPr>
      <w:r>
        <w:rPr>
          <w:rFonts w:ascii="Bodo_uzb" w:hAnsi="Bodo_uzb"/>
          <w:sz w:val="24"/>
        </w:rPr>
        <w:t>-руйхатга олинган жойи;</w:t>
      </w:r>
    </w:p>
    <w:p w:rsidR="00B27392" w:rsidRDefault="00B27392" w:rsidP="00B27392">
      <w:pPr>
        <w:pStyle w:val="BodyText2"/>
        <w:widowControl/>
        <w:rPr>
          <w:rFonts w:ascii="Bodo_uzb" w:hAnsi="Bodo_uzb"/>
          <w:sz w:val="24"/>
        </w:rPr>
      </w:pPr>
      <w:r>
        <w:rPr>
          <w:rFonts w:ascii="Bodo_uzb" w:hAnsi="Bodo_uzb"/>
          <w:sz w:val="24"/>
        </w:rPr>
        <w:t>-штаб-квартиранинг жойлашуви;</w:t>
      </w:r>
    </w:p>
    <w:p w:rsidR="00B27392" w:rsidRDefault="00B27392" w:rsidP="00B27392">
      <w:pPr>
        <w:pStyle w:val="BodyText2"/>
        <w:widowControl/>
        <w:rPr>
          <w:rFonts w:ascii="Bodo_uzb" w:hAnsi="Bodo_uzb"/>
          <w:sz w:val="24"/>
        </w:rPr>
      </w:pPr>
      <w:r>
        <w:rPr>
          <w:rFonts w:ascii="Bodo_uzb" w:hAnsi="Bodo_uzb"/>
          <w:sz w:val="24"/>
        </w:rPr>
        <w:t>-акцияларнинг бошкарув пакетига эга булган акциядорлар миллати.</w:t>
      </w:r>
    </w:p>
    <w:p w:rsidR="00B27392" w:rsidRDefault="00B27392" w:rsidP="00B27392">
      <w:pPr>
        <w:pStyle w:val="BodyText2"/>
        <w:widowControl/>
        <w:rPr>
          <w:rFonts w:ascii="Bodo_uzb" w:hAnsi="Bodo_uzb"/>
          <w:sz w:val="24"/>
        </w:rPr>
      </w:pPr>
      <w:r>
        <w:rPr>
          <w:rFonts w:ascii="Bodo_uzb" w:hAnsi="Bodo_uzb"/>
          <w:sz w:val="24"/>
        </w:rPr>
        <w:t xml:space="preserve">Компания миллатини уз хукумати томонидан бериладиган имтиёзлар, субсидиялар, солик имтиёзлари ва бошкалар аниклайди. Хорижий фирмаларга эса фаолият юритиш учун кабул килувчи давлат иктисодиётнинг алохида секторларини колдирган холда чегаралайдилар. Шундай килиб, купчилик мамлакатларда хорижий фирмаларга темир йул транспорти сохасида, Австралия ва Японияда нефть газ саноати сохасида, Италия, Греция, Финляндияда телекоммуникация сохасида ва бошкаларда фаолият юритиш таъкикланган. Лекин, сунгги йилларда хорижий фирмалар учун таъкикланган тадбиркорлик сохаларини кискартириш ва миллий конунчиликни либераллаштириш тенденцияси кузатилмокда. Одатда турли мамлакатлар конунчилиги миллий ва хорижий фирмаларни эмас, балки резидент-фирмалар ва норезидент-фирмаларни фарклайди. Резидентларга берилган давлат худудида жойлашган ва уша ернинг узида руйхатдан утган компаниялар киради. Хорижий капитал иштироки билан хорижда тузилган норезидент-фирмалар иктисодий адабиетларда одатда бош компаниянинг хорижий филиаллари (foreign affiliates) деб номланади. Бу </w:t>
      </w:r>
      <w:r>
        <w:rPr>
          <w:rFonts w:ascii="Bodo_uzb" w:hAnsi="Bodo_uzb"/>
          <w:sz w:val="24"/>
        </w:rPr>
        <w:lastRenderedPageBreak/>
        <w:t xml:space="preserve">филиаллар булим (branch) шаклида, шуъба фирмалар (subsidiary) ёки уюшган (associated) компаниялар шаклида фаолият юритиши мумкин. </w:t>
      </w:r>
    </w:p>
    <w:p w:rsidR="00B27392" w:rsidRDefault="00B27392" w:rsidP="00B27392">
      <w:pPr>
        <w:pStyle w:val="BodyText2"/>
        <w:widowControl/>
        <w:rPr>
          <w:rFonts w:ascii="Bodo_uzb" w:hAnsi="Bodo_uzb"/>
          <w:sz w:val="24"/>
        </w:rPr>
      </w:pPr>
      <w:r>
        <w:rPr>
          <w:rFonts w:ascii="Bodo_uzb" w:hAnsi="Bodo_uzb"/>
          <w:sz w:val="24"/>
        </w:rPr>
        <w:t xml:space="preserve">Булим кабул килаетган мамлакатда руйхатдан утади, аммо уз балансига эга булган мустакил компания булмайди, у тулалигича (100%) бош компанияникидир ва у юридик шахс сифатида амал кила олмайди. Улар: </w:t>
      </w:r>
    </w:p>
    <w:p w:rsidR="00B27392" w:rsidRDefault="00B27392" w:rsidP="00B27392">
      <w:pPr>
        <w:pStyle w:val="BodyText2"/>
        <w:widowControl/>
        <w:rPr>
          <w:rFonts w:ascii="Bodo_uzb" w:hAnsi="Bodo_uzb"/>
          <w:sz w:val="24"/>
        </w:rPr>
      </w:pPr>
      <w:r>
        <w:rPr>
          <w:rFonts w:ascii="Bodo_uzb" w:hAnsi="Bodo_uzb"/>
          <w:sz w:val="24"/>
        </w:rPr>
        <w:t>А) Бош компаниянинг хориждаги ваколатхонаси;</w:t>
      </w:r>
    </w:p>
    <w:p w:rsidR="00B27392" w:rsidRDefault="00B27392" w:rsidP="00B27392">
      <w:pPr>
        <w:pStyle w:val="BodyText2"/>
        <w:widowControl/>
        <w:rPr>
          <w:rFonts w:ascii="Bodo_uzb" w:hAnsi="Bodo_uzb"/>
          <w:sz w:val="24"/>
        </w:rPr>
      </w:pPr>
      <w:r>
        <w:rPr>
          <w:rFonts w:ascii="Bodo_uzb" w:hAnsi="Bodo_uzb"/>
          <w:sz w:val="24"/>
        </w:rPr>
        <w:t>Б) Бош компаниянинг кушма корхона буйича хамкори, у ерга бошка фирмалар хам кириши мумкин;</w:t>
      </w:r>
    </w:p>
    <w:p w:rsidR="00B27392" w:rsidRDefault="00B27392" w:rsidP="00B27392">
      <w:pPr>
        <w:pStyle w:val="BodyText2"/>
        <w:widowControl/>
        <w:rPr>
          <w:rFonts w:ascii="Bodo_uzb" w:hAnsi="Bodo_uzb"/>
          <w:sz w:val="24"/>
        </w:rPr>
      </w:pPr>
      <w:r>
        <w:rPr>
          <w:rFonts w:ascii="Bodo_uzb" w:hAnsi="Bodo_uzb"/>
          <w:sz w:val="24"/>
        </w:rPr>
        <w:t>В) Бош компаниянинг хориждаги кучмас мулки;</w:t>
      </w:r>
    </w:p>
    <w:p w:rsidR="00B27392" w:rsidRDefault="00B27392" w:rsidP="00B27392">
      <w:pPr>
        <w:pStyle w:val="BodyText2"/>
        <w:widowControl/>
        <w:rPr>
          <w:rFonts w:ascii="Bodo_uzb" w:hAnsi="Bodo_uzb"/>
          <w:sz w:val="24"/>
        </w:rPr>
      </w:pPr>
      <w:r>
        <w:rPr>
          <w:rFonts w:ascii="Bodo_uzb" w:hAnsi="Bodo_uzb"/>
          <w:sz w:val="24"/>
        </w:rPr>
        <w:t>Г) Бош компаниянинг камида бир йил давомида хорижда фаолият юритувчи мосламалари (кемалар, самолетлар, нефть казиб чиказувчи платформалар) булиши мумкин.</w:t>
      </w:r>
    </w:p>
    <w:p w:rsidR="00B27392" w:rsidRDefault="00B27392" w:rsidP="00B27392">
      <w:pPr>
        <w:pStyle w:val="BodyText2"/>
        <w:widowControl/>
        <w:rPr>
          <w:rFonts w:ascii="Bodo_uzb" w:hAnsi="Bodo_uzb"/>
          <w:sz w:val="24"/>
        </w:rPr>
      </w:pPr>
      <w:r>
        <w:rPr>
          <w:rFonts w:ascii="Bodo_uzb" w:hAnsi="Bodo_uzb"/>
          <w:sz w:val="24"/>
        </w:rPr>
        <w:t>Шуъба компаниялар – бу кабул килаетган мамлакатда уз балансига эга булган мустакил фирма сифатида (яъни юридик шахс хисобланади) руйхатдан утган, лекин унинг устидан назоратни акцияларнинг контрол пакетига еки шуъба компаниянинг бутун капиталига эгалик килувчи ва бу корхона бошликларини тайинловчи бош компания амалга оширадиган ТМК тизимига кирувчи корхона.</w:t>
      </w:r>
    </w:p>
    <w:p w:rsidR="00B27392" w:rsidRDefault="00B27392" w:rsidP="00B27392">
      <w:pPr>
        <w:pStyle w:val="BodyText2"/>
        <w:widowControl/>
        <w:rPr>
          <w:rFonts w:ascii="Bodo_uzb" w:hAnsi="Bodo_uzb"/>
          <w:sz w:val="24"/>
        </w:rPr>
      </w:pPr>
      <w:r>
        <w:rPr>
          <w:rFonts w:ascii="Bodo_uzb" w:hAnsi="Bodo_uzb"/>
          <w:sz w:val="24"/>
        </w:rPr>
        <w:t>Уюшган компания – бунда бош компания акцияларнинг 10-50%ига эгалик килувчи ТМК тизимига кирган кабул килувчи мамлакатдаги корхона. Бу корхона бош компания назорати остида эмас балки таъсири остида булади.</w:t>
      </w:r>
    </w:p>
    <w:p w:rsidR="00B27392" w:rsidRDefault="00B27392" w:rsidP="00B27392">
      <w:pPr>
        <w:pStyle w:val="BodyText2"/>
        <w:widowControl/>
        <w:rPr>
          <w:rFonts w:ascii="Bodo_uzb" w:hAnsi="Bodo_uzb"/>
          <w:sz w:val="24"/>
        </w:rPr>
      </w:pPr>
      <w:r>
        <w:rPr>
          <w:rFonts w:ascii="Bodo_uzb" w:hAnsi="Bodo_uzb"/>
          <w:sz w:val="24"/>
        </w:rPr>
        <w:t xml:space="preserve"> Баъзан булим, шуъба ва уюшган компаниялар миллий фирма фаолиятининг байналмилаллашуви йулидаги боскичлардан хисобланади. Бу холатда интернационаллаштиришнинг биринчи боскичи булиб одатда компания махсулотларининг экспорти хисобланади. Сунгра ташки савдо битимлари кейинги боскич – хорижий хамкорлар билан технологиялар (лицензион битимлар) айирбошлаш хисобига кенгаяди. Товар айланишининг купайиши, кабул килувчи мамлакат фирмалари билан илмий техник алокаларининг кенгайиши экспортер компаниянинг бу мамлакатда уз ваколатхонасини очиш заруратига олиб келади. Операциялар хажмининг усиши билан ваколатхона боскичма-боскич дастлаб шуъба компанияси ва кейин уюшган компания даражасига кутарилади. Хорижий тадбиркорликнинг  кейинги ривожи глобал масштабдаги бизнесга эга халкаро корхона шаклланишига олиб келади.</w:t>
      </w:r>
    </w:p>
    <w:p w:rsidR="00B27392" w:rsidRDefault="00B27392" w:rsidP="00B27392">
      <w:pPr>
        <w:pStyle w:val="BodyText2"/>
        <w:widowControl/>
        <w:rPr>
          <w:rFonts w:ascii="Bodo_uzb" w:hAnsi="Bodo_uzb"/>
          <w:sz w:val="24"/>
        </w:rPr>
      </w:pPr>
      <w:r>
        <w:rPr>
          <w:rFonts w:ascii="Bodo_uzb" w:hAnsi="Bodo_uzb"/>
          <w:sz w:val="24"/>
        </w:rPr>
        <w:t>Юкорида айтиб утилган миллий компаниянинг ТМК сари йулини купчилик халкаро компаниялар учун одатий булган ташкилий кайта шаклланиш занжири сифатида куйидагича тасаввур килиш мумкин:</w:t>
      </w:r>
    </w:p>
    <w:p w:rsidR="00B27392" w:rsidRDefault="00B27392" w:rsidP="00B27392">
      <w:pPr>
        <w:pStyle w:val="BodyText2"/>
        <w:widowControl/>
        <w:rPr>
          <w:rFonts w:ascii="Bodo_uzb" w:hAnsi="Bodo_uzb"/>
          <w:sz w:val="24"/>
        </w:rPr>
      </w:pPr>
      <w:r>
        <w:rPr>
          <w:rFonts w:ascii="Bodo_uzb" w:hAnsi="Bodo_uzb"/>
          <w:sz w:val="24"/>
        </w:rPr>
        <w:t xml:space="preserve">Экспорт – технологиялар билан алмашинув – кабул килувчи мамлакатдаги ваколатхона – шуъба компанияси – уюшган компания – глобал масштабдаги бизнесга эга халкаро корхона. </w:t>
      </w:r>
    </w:p>
    <w:p w:rsidR="00B27392" w:rsidRDefault="00B27392" w:rsidP="00B27392">
      <w:pPr>
        <w:pStyle w:val="BodyText2"/>
        <w:widowControl/>
        <w:rPr>
          <w:rFonts w:ascii="Bodo_uzb" w:hAnsi="Bodo_uzb"/>
          <w:sz w:val="24"/>
        </w:rPr>
      </w:pPr>
      <w:r>
        <w:rPr>
          <w:rFonts w:ascii="Bodo_uzb" w:hAnsi="Bodo_uzb"/>
          <w:sz w:val="24"/>
        </w:rPr>
        <w:t xml:space="preserve">Компания миллати хакидаги масалалар банкротлик, соликка тортиш, антимонопол конунчиликни куллаш ва бир катор бошка холатларда хам юзага келади. Купчилик соликка тортиш хукукий тизимига кура хар бир компания кардош фирмалар билан алокаларидан катъи назар алохида соликка тортилади. Бунда икки маротаба соликка тортмаслик учун бош компания кардош корхона билан уларга технологияларни, ноу-хауларни бериш, патентлардан, конструкторлик ишланмаларидан, савдо маркаларидан, НИОКР натижаларидан (агар НИОКР тижорат даромади келтирса, улар соликка тортилади) фойдаланиш сохасида келишиб олишлари зарур. Кабул килувчи мамлакат солик органларининг бош компания ва унинг хорижий филиаллари орасидаги </w:t>
      </w:r>
      <w:r>
        <w:rPr>
          <w:rFonts w:ascii="Bodo_uzb" w:hAnsi="Bodo_uzb"/>
          <w:sz w:val="24"/>
        </w:rPr>
        <w:lastRenderedPageBreak/>
        <w:t>муносабатларни билиши кабул килаётган мамлакат солик декларациясида ТМК филиаллари томонидан курсатилаётган даромадлар хажмининг тугрилигини назорат килиш имконини беради.</w:t>
      </w:r>
    </w:p>
    <w:p w:rsidR="00B27392" w:rsidRDefault="00B27392" w:rsidP="00B27392">
      <w:pPr>
        <w:pStyle w:val="BodyText2"/>
        <w:widowControl/>
        <w:rPr>
          <w:rFonts w:ascii="Bodo_uzb" w:hAnsi="Bodo_uzb"/>
          <w:sz w:val="24"/>
        </w:rPr>
      </w:pPr>
      <w:r>
        <w:rPr>
          <w:rFonts w:ascii="Bodo_uzb" w:hAnsi="Bodo_uzb"/>
          <w:sz w:val="24"/>
        </w:rPr>
        <w:t>90-йилларда йирик ТМКлар томонидан кабул килувчи мамлакат солик конунчилигининг купол бузилганлиги кузатилган. Шундай, 90-йиллар урталарида Япония солик органлари “Кока-кола” компанияси филиалига бош компания хисобига хаддан ташкари куп лицензияланган пулларни утказгани, шунга кура солик декларациясида филиал фойдаси паст курсатилгани учун 15 млрд. иена микдорида жарима солган. Шу вактнинг узида “Ниссан” япон машинасозлик компанияси АКШ солик бошкармасига 17 млрд. иена микдорида жарима тулаган, чунки уз фойдасининг бир кисмини Япониядаги бош компания хисобига утказиб юбориш эвазига Америка солигини четлаб утишга муваффак булганди.</w:t>
      </w:r>
    </w:p>
    <w:p w:rsidR="00B27392" w:rsidRDefault="00B27392" w:rsidP="00B27392">
      <w:pPr>
        <w:pStyle w:val="BodyText2"/>
        <w:widowControl/>
        <w:rPr>
          <w:rFonts w:ascii="Bodo_uzb" w:hAnsi="Bodo_uzb"/>
          <w:sz w:val="24"/>
        </w:rPr>
      </w:pPr>
      <w:r>
        <w:rPr>
          <w:rFonts w:ascii="Bodo_uzb" w:hAnsi="Bodo_uzb"/>
          <w:sz w:val="24"/>
        </w:rPr>
        <w:t>Антимонопол конунчилик кулланилган холатларда куп мамлакатлар суди бирлашмаган бозор кудратини аниклашда корхоналарнинг иктисодий бирлиги (кардошлиги) кузда тутилади. Бу ерда купгина ТМКларнинг юридик консультациялар, НИОКР, молия, бухгалтерия, бир ёки бир нечта халкаро марказларда программалаштириш каби ТМКнинг бутун тизимига хизмат курсатадиган функцияларни марказлаштириши эътиборга олинади. Компания миллати суд еки орбитражда бош компаниянинг экологик жихатдан зарарли технологиялар ёки дефект махсулотлар ишлаб чикаришга жалб килинганлиги даражаси куриб чикилаётганда катта ахамиятга эга булиши мумкин. Бундай холатларда суд хукмига хукукий томондан ташкари маънавий масала хам таъсир этиши мумкин. Шундай, хаммага маълум булган Бхопал (Хиндистон)даги кимё заводида инсонларнинг оммавий захарланишига “Юнион карбайт” компанияси технологиясидан фойдаланилиши сабаб булган ва у судда Хиндистон томони олдида маънавий жавобгарлигини тан олиб зарар курган оилалар харажатларини коплаш мажбуриятларини уз буйнига олган. ТМК миллатини ва унинг чет эл филиаллари билан алокасини аниклашдаги кийинчиликлар бу алокаларнинг куп учрайдиган купдаражалилиги билан тушунтирилади. Масалан, уйинчоклар тайёрлайдиган йирик “Маттель” (АКШ) корпорацияси бутун дунё буйича 39 кардош компаниясига эгадир, булардан 26 корхона бош компаниянинг бевосита мулки ва 13 таси эса “Маттель” корпорациясининг чэт эл филиалларига тегишлидир (3.1. жадвал).</w:t>
      </w:r>
    </w:p>
    <w:p w:rsidR="00B27392" w:rsidRDefault="00B27392" w:rsidP="00B27392">
      <w:pPr>
        <w:pStyle w:val="BodyText2"/>
        <w:widowControl/>
        <w:rPr>
          <w:rFonts w:ascii="Bodo_uzb" w:hAnsi="Bodo_uzb"/>
          <w:sz w:val="24"/>
        </w:rPr>
      </w:pPr>
      <w:r>
        <w:rPr>
          <w:rFonts w:ascii="Bodo_uzb" w:hAnsi="Bodo_uzb"/>
          <w:sz w:val="24"/>
        </w:rPr>
        <w:t>Охирги йилларда шаклланиш ва уз мавкеини мустахкамлаш боскичда турган Россия ТМКлари жахон товар ва хизмат курсатиш бозорида уз фаолиятини активлаштирмокда. Замонавий ТМКларга ухшаш бир катор Россия халкаро компаниялари Совет Иттифоки давридаёк шаклланган эди. Уларга “Ингосстрах”, “Аэрофлот” ва куплаб ташки иктисодий бирлашмалар киради. Масалан, “Газпром” РАЖ табиий газни казиб чикариш ва экспорт буйича 100%ли монополист булиб, у дунё буйича  топилган табиий газ захираларининг 34%ини назорат килади ва Гарбий Европа талабининг 20%ини таъминлайди. Россия газ гигантининг жахон бозоридаги мувафаккиятли фаолияти кудратли крпорацияларини бозор иктисодиётида сезиларли ютукларга эришишлари мумкинлигини курсатмокда. Масалан, нефть саноати етакчиларига мансуб Россия “ЛУКойл” компаниясининг турли мамлакатлардаги ташкилотларида ишлаб чикаришни вертикал интеграцияси кабул килинган, яъни нефть казилмасининг бир кисми бензин, дизель ёнилгиси, мазут, машина мойи, нефть кокси ва авиация керосинига кайта ишланади. 1998-йилда “ЛУКойл” ва Америка “Конако” ТМКси Россиянинг Тимано-</w:t>
      </w:r>
      <w:r>
        <w:rPr>
          <w:rFonts w:ascii="Bodo_uzb" w:hAnsi="Bodo_uzb"/>
          <w:sz w:val="24"/>
        </w:rPr>
        <w:lastRenderedPageBreak/>
        <w:t xml:space="preserve">Печорск нефть газ районида янги нефть конларини узлаштириш буйича меморандум имзоладилар. </w:t>
      </w:r>
    </w:p>
    <w:p w:rsidR="00B27392" w:rsidRDefault="00B27392" w:rsidP="00B27392">
      <w:pPr>
        <w:pStyle w:val="BodyText2"/>
        <w:widowControl/>
        <w:rPr>
          <w:rFonts w:ascii="Bodo_uzb" w:hAnsi="Bodo_uzb"/>
          <w:sz w:val="24"/>
        </w:rPr>
      </w:pPr>
    </w:p>
    <w:p w:rsidR="00B27392" w:rsidRDefault="00B27392" w:rsidP="00B27392">
      <w:pPr>
        <w:ind w:firstLine="600"/>
        <w:jc w:val="both"/>
        <w:rPr>
          <w:rFonts w:ascii="Bodo_uzb" w:hAnsi="Bodo_uzb"/>
          <w:sz w:val="24"/>
        </w:rPr>
      </w:pPr>
    </w:p>
    <w:tbl>
      <w:tblPr>
        <w:tblW w:w="0" w:type="auto"/>
        <w:tblInd w:w="40" w:type="dxa"/>
        <w:tblLayout w:type="fixed"/>
        <w:tblCellMar>
          <w:left w:w="40" w:type="dxa"/>
          <w:right w:w="40" w:type="dxa"/>
        </w:tblCellMar>
        <w:tblLook w:val="0000" w:firstRow="0" w:lastRow="0" w:firstColumn="0" w:lastColumn="0" w:noHBand="0" w:noVBand="0"/>
      </w:tblPr>
      <w:tblGrid>
        <w:gridCol w:w="1134"/>
        <w:gridCol w:w="2694"/>
        <w:gridCol w:w="5386"/>
      </w:tblGrid>
      <w:tr w:rsidR="00B27392" w:rsidTr="00376B2D">
        <w:tblPrEx>
          <w:tblCellMar>
            <w:top w:w="0" w:type="dxa"/>
            <w:bottom w:w="0" w:type="dxa"/>
          </w:tblCellMar>
        </w:tblPrEx>
        <w:trPr>
          <w:trHeight w:hRule="exact" w:val="770"/>
        </w:trPr>
        <w:tc>
          <w:tcPr>
            <w:tcW w:w="1134" w:type="dxa"/>
          </w:tcPr>
          <w:p w:rsidR="00B27392" w:rsidRDefault="00B27392" w:rsidP="00376B2D">
            <w:pPr>
              <w:spacing w:before="40"/>
              <w:jc w:val="center"/>
              <w:rPr>
                <w:rFonts w:ascii="Bodo_uzb" w:hAnsi="Bodo_uzb"/>
                <w:sz w:val="24"/>
              </w:rPr>
            </w:pPr>
          </w:p>
          <w:p w:rsidR="00B27392" w:rsidRDefault="00B27392" w:rsidP="00376B2D">
            <w:pPr>
              <w:spacing w:before="40"/>
              <w:jc w:val="center"/>
              <w:rPr>
                <w:rFonts w:ascii="Bodo_uzb" w:hAnsi="Bodo_uzb"/>
                <w:sz w:val="24"/>
              </w:rPr>
            </w:pPr>
          </w:p>
        </w:tc>
        <w:tc>
          <w:tcPr>
            <w:tcW w:w="8080" w:type="dxa"/>
            <w:gridSpan w:val="2"/>
          </w:tcPr>
          <w:p w:rsidR="00B27392" w:rsidRDefault="00B27392" w:rsidP="00376B2D">
            <w:pPr>
              <w:spacing w:before="40"/>
              <w:jc w:val="center"/>
              <w:rPr>
                <w:rFonts w:ascii="Bodo_uzb" w:hAnsi="Bodo_uzb"/>
                <w:b/>
                <w:sz w:val="24"/>
              </w:rPr>
            </w:pPr>
            <w:r>
              <w:rPr>
                <w:rFonts w:ascii="Bodo_uzb" w:hAnsi="Bodo_uzb"/>
                <w:b/>
                <w:sz w:val="24"/>
              </w:rPr>
              <w:t>3.1.жадвал. ТМК алокаларининг купдаражалилиги</w:t>
            </w:r>
          </w:p>
          <w:p w:rsidR="00B27392" w:rsidRDefault="00B27392" w:rsidP="00376B2D">
            <w:pPr>
              <w:spacing w:before="40"/>
              <w:jc w:val="center"/>
              <w:rPr>
                <w:rFonts w:ascii="Bodo_uzb" w:hAnsi="Bodo_uzb"/>
                <w:b/>
                <w:sz w:val="24"/>
              </w:rPr>
            </w:pPr>
          </w:p>
        </w:tc>
      </w:tr>
      <w:tr w:rsidR="00B27392" w:rsidTr="00376B2D">
        <w:tblPrEx>
          <w:tblCellMar>
            <w:top w:w="0" w:type="dxa"/>
            <w:bottom w:w="0" w:type="dxa"/>
          </w:tblCellMar>
        </w:tblPrEx>
        <w:trPr>
          <w:trHeight w:hRule="exact" w:val="412"/>
        </w:trPr>
        <w:tc>
          <w:tcPr>
            <w:tcW w:w="113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Даража</w:t>
            </w:r>
          </w:p>
          <w:p w:rsidR="00B27392" w:rsidRDefault="00B27392" w:rsidP="00376B2D">
            <w:pPr>
              <w:spacing w:before="20"/>
              <w:jc w:val="center"/>
              <w:rPr>
                <w:rFonts w:ascii="Bodo_uzb" w:hAnsi="Bodo_uzb"/>
                <w:sz w:val="24"/>
              </w:rPr>
            </w:pPr>
          </w:p>
        </w:tc>
        <w:tc>
          <w:tcPr>
            <w:tcW w:w="269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Фирма номи</w:t>
            </w:r>
          </w:p>
          <w:p w:rsidR="00B27392" w:rsidRDefault="00B27392" w:rsidP="00376B2D">
            <w:pPr>
              <w:spacing w:before="20"/>
              <w:jc w:val="center"/>
              <w:rPr>
                <w:rFonts w:ascii="Bodo_uzb" w:hAnsi="Bodo_uzb"/>
                <w:sz w:val="24"/>
              </w:rPr>
            </w:pPr>
          </w:p>
        </w:tc>
        <w:tc>
          <w:tcPr>
            <w:tcW w:w="5386"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Хорижий филиаллар сони</w:t>
            </w:r>
          </w:p>
          <w:p w:rsidR="00B27392" w:rsidRDefault="00B27392" w:rsidP="00376B2D">
            <w:pPr>
              <w:spacing w:before="20"/>
              <w:jc w:val="center"/>
              <w:rPr>
                <w:rFonts w:ascii="Bodo_uzb" w:hAnsi="Bodo_uzb"/>
                <w:sz w:val="24"/>
              </w:rPr>
            </w:pPr>
          </w:p>
        </w:tc>
      </w:tr>
      <w:tr w:rsidR="00B27392" w:rsidTr="00376B2D">
        <w:tblPrEx>
          <w:tblCellMar>
            <w:top w:w="0" w:type="dxa"/>
            <w:bottom w:w="0" w:type="dxa"/>
          </w:tblCellMar>
        </w:tblPrEx>
        <w:trPr>
          <w:trHeight w:hRule="exact" w:val="701"/>
        </w:trPr>
        <w:tc>
          <w:tcPr>
            <w:tcW w:w="113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I</w:t>
            </w:r>
          </w:p>
          <w:p w:rsidR="00B27392" w:rsidRDefault="00B27392" w:rsidP="00376B2D">
            <w:pPr>
              <w:spacing w:before="20"/>
              <w:jc w:val="center"/>
              <w:rPr>
                <w:rFonts w:ascii="Bodo_uzb" w:hAnsi="Bodo_uzb"/>
                <w:sz w:val="24"/>
              </w:rPr>
            </w:pPr>
          </w:p>
        </w:tc>
        <w:tc>
          <w:tcPr>
            <w:tcW w:w="269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“Маттель” (АКШ)</w:t>
            </w:r>
          </w:p>
          <w:p w:rsidR="00B27392" w:rsidRDefault="00B27392" w:rsidP="00376B2D">
            <w:pPr>
              <w:spacing w:before="20"/>
              <w:jc w:val="center"/>
              <w:rPr>
                <w:rFonts w:ascii="Bodo_uzb" w:hAnsi="Bodo_uzb"/>
                <w:sz w:val="24"/>
              </w:rPr>
            </w:pPr>
          </w:p>
        </w:tc>
        <w:tc>
          <w:tcPr>
            <w:tcW w:w="5386" w:type="dxa"/>
            <w:tcBorders>
              <w:top w:val="single" w:sz="6" w:space="0" w:color="auto"/>
              <w:left w:val="single" w:sz="6" w:space="0" w:color="auto"/>
              <w:bottom w:val="single" w:sz="6" w:space="0" w:color="auto"/>
              <w:right w:val="single" w:sz="6" w:space="0" w:color="auto"/>
            </w:tcBorders>
          </w:tcPr>
          <w:p w:rsidR="00B27392" w:rsidRDefault="00B27392" w:rsidP="00376B2D">
            <w:pPr>
              <w:pStyle w:val="a3"/>
              <w:spacing w:before="20"/>
              <w:rPr>
                <w:rFonts w:ascii="Bodo_uzb" w:hAnsi="Bodo_uzb"/>
                <w:sz w:val="24"/>
              </w:rPr>
            </w:pPr>
            <w:r>
              <w:rPr>
                <w:rFonts w:ascii="Bodo_uzb" w:hAnsi="Bodo_uzb"/>
                <w:sz w:val="24"/>
              </w:rPr>
              <w:t>26, шу жумладан “Маттель ГмбХ” (ГФР)</w:t>
            </w:r>
          </w:p>
          <w:p w:rsidR="00B27392" w:rsidRDefault="00B27392" w:rsidP="00376B2D">
            <w:pPr>
              <w:spacing w:before="20"/>
              <w:jc w:val="both"/>
              <w:rPr>
                <w:rFonts w:ascii="Bodo_uzb" w:hAnsi="Bodo_uzb"/>
                <w:sz w:val="24"/>
              </w:rPr>
            </w:pPr>
          </w:p>
        </w:tc>
      </w:tr>
      <w:tr w:rsidR="00B27392" w:rsidTr="00376B2D">
        <w:tblPrEx>
          <w:tblCellMar>
            <w:top w:w="0" w:type="dxa"/>
            <w:bottom w:w="0" w:type="dxa"/>
          </w:tblCellMar>
        </w:tblPrEx>
        <w:trPr>
          <w:trHeight w:hRule="exact" w:val="711"/>
        </w:trPr>
        <w:tc>
          <w:tcPr>
            <w:tcW w:w="113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II</w:t>
            </w:r>
          </w:p>
          <w:p w:rsidR="00B27392" w:rsidRDefault="00B27392" w:rsidP="00376B2D">
            <w:pPr>
              <w:spacing w:before="20"/>
              <w:jc w:val="center"/>
              <w:rPr>
                <w:rFonts w:ascii="Bodo_uzb" w:hAnsi="Bodo_uzb"/>
                <w:sz w:val="24"/>
              </w:rPr>
            </w:pPr>
          </w:p>
        </w:tc>
        <w:tc>
          <w:tcPr>
            <w:tcW w:w="269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“Маттель ГмбХ” (ГФР)</w:t>
            </w:r>
          </w:p>
          <w:p w:rsidR="00B27392" w:rsidRDefault="00B27392" w:rsidP="00376B2D">
            <w:pPr>
              <w:spacing w:before="20"/>
              <w:jc w:val="center"/>
              <w:rPr>
                <w:rFonts w:ascii="Bodo_uzb" w:hAnsi="Bodo_uzb"/>
                <w:sz w:val="24"/>
              </w:rPr>
            </w:pPr>
          </w:p>
        </w:tc>
        <w:tc>
          <w:tcPr>
            <w:tcW w:w="5386"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both"/>
              <w:rPr>
                <w:rFonts w:ascii="Bodo_uzb" w:hAnsi="Bodo_uzb"/>
                <w:sz w:val="24"/>
              </w:rPr>
            </w:pPr>
            <w:r>
              <w:rPr>
                <w:rFonts w:ascii="Bodo_uzb" w:hAnsi="Bodo_uzb"/>
                <w:sz w:val="24"/>
              </w:rPr>
              <w:t>11, шу жумладан “Маттель АГ” (Швейцария)</w:t>
            </w:r>
          </w:p>
          <w:p w:rsidR="00B27392" w:rsidRDefault="00B27392" w:rsidP="00376B2D">
            <w:pPr>
              <w:spacing w:before="20"/>
              <w:jc w:val="both"/>
              <w:rPr>
                <w:rFonts w:ascii="Bodo_uzb" w:hAnsi="Bodo_uzb"/>
                <w:sz w:val="24"/>
              </w:rPr>
            </w:pPr>
          </w:p>
        </w:tc>
      </w:tr>
      <w:tr w:rsidR="00B27392" w:rsidTr="00376B2D">
        <w:tblPrEx>
          <w:tblCellMar>
            <w:top w:w="0" w:type="dxa"/>
            <w:bottom w:w="0" w:type="dxa"/>
          </w:tblCellMar>
        </w:tblPrEx>
        <w:trPr>
          <w:trHeight w:hRule="exact" w:val="835"/>
        </w:trPr>
        <w:tc>
          <w:tcPr>
            <w:tcW w:w="113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III</w:t>
            </w:r>
          </w:p>
          <w:p w:rsidR="00B27392" w:rsidRDefault="00B27392" w:rsidP="00376B2D">
            <w:pPr>
              <w:spacing w:before="20"/>
              <w:jc w:val="center"/>
              <w:rPr>
                <w:rFonts w:ascii="Bodo_uzb" w:hAnsi="Bodo_uzb"/>
                <w:sz w:val="24"/>
              </w:rPr>
            </w:pPr>
          </w:p>
        </w:tc>
        <w:tc>
          <w:tcPr>
            <w:tcW w:w="2694"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 xml:space="preserve">“Маттель </w:t>
            </w:r>
            <w:r>
              <w:rPr>
                <w:rFonts w:ascii="Bodo_uzb" w:hAnsi="Bodo_uzb"/>
                <w:i/>
                <w:sz w:val="24"/>
              </w:rPr>
              <w:t>АГ”</w:t>
            </w:r>
            <w:r>
              <w:rPr>
                <w:rFonts w:ascii="Bodo_uzb" w:hAnsi="Bodo_uzb"/>
                <w:sz w:val="24"/>
              </w:rPr>
              <w:t xml:space="preserve"> (Швейцария)</w:t>
            </w:r>
          </w:p>
          <w:p w:rsidR="00B27392" w:rsidRDefault="00B27392" w:rsidP="00376B2D">
            <w:pPr>
              <w:spacing w:before="20"/>
              <w:jc w:val="center"/>
              <w:rPr>
                <w:rFonts w:ascii="Bodo_uzb" w:hAnsi="Bodo_uzb"/>
                <w:sz w:val="24"/>
              </w:rPr>
            </w:pPr>
          </w:p>
        </w:tc>
        <w:tc>
          <w:tcPr>
            <w:tcW w:w="5386"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2</w:t>
            </w:r>
          </w:p>
          <w:p w:rsidR="00B27392" w:rsidRDefault="00B27392" w:rsidP="00376B2D">
            <w:pPr>
              <w:spacing w:before="20"/>
              <w:jc w:val="center"/>
              <w:rPr>
                <w:rFonts w:ascii="Bodo_uzb" w:hAnsi="Bodo_uzb"/>
                <w:sz w:val="24"/>
              </w:rPr>
            </w:pPr>
          </w:p>
        </w:tc>
      </w:tr>
      <w:tr w:rsidR="00B27392" w:rsidTr="00376B2D">
        <w:tblPrEx>
          <w:tblCellMar>
            <w:top w:w="0" w:type="dxa"/>
            <w:bottom w:w="0" w:type="dxa"/>
          </w:tblCellMar>
        </w:tblPrEx>
        <w:trPr>
          <w:trHeight w:hRule="exact" w:val="422"/>
        </w:trPr>
        <w:tc>
          <w:tcPr>
            <w:tcW w:w="3828" w:type="dxa"/>
            <w:gridSpan w:val="2"/>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Жами</w:t>
            </w:r>
          </w:p>
          <w:p w:rsidR="00B27392" w:rsidRDefault="00B27392" w:rsidP="00376B2D">
            <w:pPr>
              <w:spacing w:before="20"/>
              <w:jc w:val="center"/>
              <w:rPr>
                <w:rFonts w:ascii="Bodo_uzb" w:hAnsi="Bodo_uzb"/>
                <w:sz w:val="24"/>
              </w:rPr>
            </w:pPr>
          </w:p>
        </w:tc>
        <w:tc>
          <w:tcPr>
            <w:tcW w:w="5386" w:type="dxa"/>
            <w:tcBorders>
              <w:top w:val="single" w:sz="6" w:space="0" w:color="auto"/>
              <w:left w:val="single" w:sz="6" w:space="0" w:color="auto"/>
              <w:bottom w:val="single" w:sz="6" w:space="0" w:color="auto"/>
              <w:right w:val="single" w:sz="6" w:space="0" w:color="auto"/>
            </w:tcBorders>
          </w:tcPr>
          <w:p w:rsidR="00B27392" w:rsidRDefault="00B27392" w:rsidP="00376B2D">
            <w:pPr>
              <w:spacing w:before="20"/>
              <w:jc w:val="center"/>
              <w:rPr>
                <w:rFonts w:ascii="Bodo_uzb" w:hAnsi="Bodo_uzb"/>
                <w:sz w:val="24"/>
              </w:rPr>
            </w:pPr>
            <w:r>
              <w:rPr>
                <w:rFonts w:ascii="Bodo_uzb" w:hAnsi="Bodo_uzb"/>
                <w:sz w:val="24"/>
              </w:rPr>
              <w:t>39</w:t>
            </w:r>
          </w:p>
          <w:p w:rsidR="00B27392" w:rsidRDefault="00B27392" w:rsidP="00376B2D">
            <w:pPr>
              <w:spacing w:before="20"/>
              <w:jc w:val="center"/>
              <w:rPr>
                <w:rFonts w:ascii="Bodo_uzb" w:hAnsi="Bodo_uzb"/>
                <w:sz w:val="24"/>
              </w:rPr>
            </w:pPr>
          </w:p>
        </w:tc>
      </w:tr>
    </w:tbl>
    <w:p w:rsidR="00B27392" w:rsidRDefault="00B27392" w:rsidP="00B27392">
      <w:pPr>
        <w:pStyle w:val="BodyText2"/>
        <w:widowControl/>
        <w:rPr>
          <w:rFonts w:ascii="Bodo_uzb" w:hAnsi="Bodo_uzb"/>
          <w:sz w:val="24"/>
        </w:rPr>
      </w:pPr>
      <w:r>
        <w:rPr>
          <w:rFonts w:ascii="Bodo_uzb" w:hAnsi="Bodo_uzb"/>
          <w:sz w:val="24"/>
        </w:rPr>
        <w:t xml:space="preserve"> </w:t>
      </w:r>
    </w:p>
    <w:p w:rsidR="00B27392" w:rsidRDefault="00B27392" w:rsidP="00B27392">
      <w:pPr>
        <w:pStyle w:val="BodyText2"/>
        <w:widowControl/>
        <w:rPr>
          <w:rFonts w:ascii="Bodo_uzb" w:hAnsi="Bodo_uzb"/>
          <w:sz w:val="24"/>
        </w:rPr>
      </w:pPr>
      <w:r>
        <w:rPr>
          <w:rFonts w:ascii="Bodo_uzb" w:hAnsi="Bodo_uzb"/>
          <w:sz w:val="24"/>
        </w:rPr>
        <w:t>Халкаро хужалик алокаларининг ТМК каби самарали шакли имкониятлари МДХ мамлакатлари корхоналарининг молиявий, техник ва илмий ресурсларини бирлаштириш учун яна хам кенгрок кулланилмокда. Бу каби ТМКларни тузиш учун молиявий саноат гурухлари (МСГ) асос булмокда. МДХ мамлакатларига тегишли юридик шахсларни бирлаштирувчи бу гурухлар трансмиллий МСГ-ТМСГ  сифатида руйхатга олинади. Улар ягона техник структура, маркетинг, молиявий сиёсат утказиш максадида ташкил этилади. Хукуматлараро келишувлар асосида ТМСГ ташкил этилганда уларга давлатлараро молиявий саноат гурухлари ДМСГ макоми берилади. МДХ мамлакатлари ТМКси миллати улар руйхатдан утган жойига караб аникланади.</w:t>
      </w:r>
    </w:p>
    <w:p w:rsidR="00B27392" w:rsidRDefault="00B27392" w:rsidP="00B27392">
      <w:pPr>
        <w:pStyle w:val="BodyText2"/>
        <w:widowControl/>
        <w:ind w:firstLine="0"/>
        <w:jc w:val="center"/>
        <w:rPr>
          <w:rFonts w:ascii="Bodo_uzb" w:hAnsi="Bodo_uzb"/>
          <w:sz w:val="24"/>
        </w:rPr>
      </w:pPr>
      <w:r>
        <w:rPr>
          <w:rFonts w:ascii="Bodo_uzb" w:hAnsi="Bodo_uzb"/>
          <w:sz w:val="24"/>
        </w:rPr>
        <w:t>Хулосалар</w:t>
      </w:r>
    </w:p>
    <w:p w:rsidR="00B27392" w:rsidRDefault="00B27392" w:rsidP="00B27392">
      <w:pPr>
        <w:pStyle w:val="BodyText2"/>
        <w:widowControl/>
        <w:tabs>
          <w:tab w:val="left" w:pos="1155"/>
        </w:tabs>
        <w:ind w:firstLine="0"/>
        <w:rPr>
          <w:rFonts w:ascii="Bodo_uzb" w:hAnsi="Bodo_uzb"/>
          <w:sz w:val="24"/>
        </w:rPr>
      </w:pPr>
      <w:r>
        <w:rPr>
          <w:rFonts w:ascii="Bodo_uzb" w:hAnsi="Bodo_uzb"/>
          <w:sz w:val="24"/>
        </w:rPr>
        <w:t>1.Замонавий халкаро компанияларнинг аксарият кисми трансмиллий корпорацияларни намоён этади.Ташкилий шакли буйича улар умумий мулкчилик билан богланган активларга эгалик килувчи концернлардир. Улар олдинги утмишдошлари-картель, синдикат,трестлардан жиддий фарк килади,чунки уларнинг аъзолари уз капиталларининг эгаси булиб колар эди.</w:t>
      </w:r>
    </w:p>
    <w:p w:rsidR="00B27392" w:rsidRDefault="00B27392" w:rsidP="00B27392">
      <w:pPr>
        <w:pStyle w:val="BodyText2"/>
        <w:widowControl/>
        <w:tabs>
          <w:tab w:val="left" w:pos="1155"/>
        </w:tabs>
        <w:ind w:firstLine="0"/>
        <w:rPr>
          <w:rFonts w:ascii="Bodo_uzb" w:hAnsi="Bodo_uzb"/>
          <w:sz w:val="24"/>
        </w:rPr>
      </w:pPr>
      <w:r>
        <w:rPr>
          <w:rFonts w:ascii="Bodo_uzb" w:hAnsi="Bodo_uzb"/>
          <w:sz w:val="24"/>
        </w:rPr>
        <w:t>2.Миллий компанияни халкаро компания макомини олишга ундовчи асосий сабаблар: товар айланмаси усиши билан сотиш бозорини ва демак фойдани купайтириш, ишлаб чикариш ва сотиш харажатларини кабул килувчи мамлакатдаги арзон хомашё ва ишчи кучи хисобига кискартириш, кабул килувчи мамлакат саноатидан, кредит-молия системаси, сотиш каналлари ва инфраструктурасидан фойдаланиш.</w:t>
      </w:r>
    </w:p>
    <w:p w:rsidR="00B27392" w:rsidRDefault="00B27392" w:rsidP="00B27392">
      <w:pPr>
        <w:pStyle w:val="BodyText2"/>
        <w:widowControl/>
        <w:tabs>
          <w:tab w:val="left" w:pos="1155"/>
        </w:tabs>
        <w:ind w:firstLine="0"/>
        <w:rPr>
          <w:rFonts w:ascii="Bodo_uzb" w:hAnsi="Bodo_uzb"/>
          <w:sz w:val="24"/>
        </w:rPr>
      </w:pPr>
      <w:r>
        <w:rPr>
          <w:rFonts w:ascii="Bodo_uzb" w:hAnsi="Bodo_uzb"/>
          <w:sz w:val="24"/>
        </w:rPr>
        <w:t>3.Узок муддатли шартномалар экспортёрлар каби импортёрларни хам узига жалб этади. Узок муддатли шартномалар экспортёрларни реклама, харидорларни излаш, куп сонли бир марталик шартномаларни тайёрлаш харажатларини ва шунингдек транспорт компаниялари билан узок муддатли мунтазам келишувлар хисобига транспорт харажатларини кискартириш оркали сотиш бозори баркарорлигини таъминлайди. Узок муддатли шартномалар импортёрларни машхур ва узини яхши курсатган товар ва хизматлар етказиб бериш баркарорлигини таъминлайди.</w:t>
      </w:r>
    </w:p>
    <w:p w:rsidR="00B27392" w:rsidRDefault="00B27392" w:rsidP="00B27392">
      <w:pPr>
        <w:pStyle w:val="BodyText2"/>
        <w:widowControl/>
        <w:tabs>
          <w:tab w:val="left" w:pos="1155"/>
        </w:tabs>
        <w:ind w:firstLine="0"/>
        <w:rPr>
          <w:rFonts w:ascii="Bodo_uzb" w:hAnsi="Bodo_uzb"/>
          <w:sz w:val="24"/>
        </w:rPr>
      </w:pPr>
      <w:r>
        <w:rPr>
          <w:rFonts w:ascii="Bodo_uzb" w:hAnsi="Bodo_uzb"/>
          <w:sz w:val="24"/>
        </w:rPr>
        <w:lastRenderedPageBreak/>
        <w:t>4.Бирлашмаларни ташкил этиш компанияларга (шу жумладан катта булмаган ва урта компанияларга хам)  экспорт ишлаб чикариш учун зарур ускуналар билан таъминлаш ва ташки бозорга чикиш учун молиявий ва бошка ресурсларни бирлаштириш имкониятини яратади. Кишлок хужалиги сектори буйича купгина мева, сабзавот, гушт, вино, сут махсулотлари бирлашмалари таркалган.</w:t>
      </w:r>
    </w:p>
    <w:p w:rsidR="00B27392" w:rsidRDefault="00B27392" w:rsidP="00B27392">
      <w:pPr>
        <w:pStyle w:val="BodyText2"/>
        <w:widowControl/>
        <w:tabs>
          <w:tab w:val="left" w:pos="1155"/>
        </w:tabs>
        <w:ind w:firstLine="0"/>
        <w:rPr>
          <w:rFonts w:ascii="Bodo_uzb" w:hAnsi="Bodo_uzb"/>
          <w:sz w:val="24"/>
        </w:rPr>
      </w:pPr>
      <w:r>
        <w:rPr>
          <w:rFonts w:ascii="Bodo_uzb" w:hAnsi="Bodo_uzb"/>
          <w:sz w:val="24"/>
        </w:rPr>
        <w:t>5.ТМК фаолиятининг самарадорлиги 3 манбага асосланади:</w:t>
      </w:r>
    </w:p>
    <w:p w:rsidR="00B27392" w:rsidRDefault="00B27392" w:rsidP="00B27392">
      <w:pPr>
        <w:pStyle w:val="BodyText2"/>
        <w:widowControl/>
        <w:ind w:firstLine="0"/>
        <w:rPr>
          <w:rFonts w:ascii="Bodo_uzb" w:hAnsi="Bodo_uzb"/>
          <w:sz w:val="24"/>
        </w:rPr>
      </w:pPr>
      <w:r>
        <w:rPr>
          <w:rFonts w:ascii="Bodo_uzb" w:hAnsi="Bodo_uzb"/>
          <w:sz w:val="24"/>
        </w:rPr>
        <w:t>А) Турли мамлакатларнинг табиий ресурсларига, йирик капитал ва фан-техникада янгилик киритишга патентларнинг купчилик кисмига эгалик килиш;</w:t>
      </w:r>
    </w:p>
    <w:p w:rsidR="00B27392" w:rsidRDefault="00B27392" w:rsidP="00B27392">
      <w:pPr>
        <w:pStyle w:val="BodyText2"/>
        <w:widowControl/>
        <w:ind w:firstLine="0"/>
        <w:rPr>
          <w:rFonts w:ascii="Bodo_uzb" w:hAnsi="Bodo_uzb"/>
          <w:sz w:val="24"/>
        </w:rPr>
      </w:pPr>
      <w:r>
        <w:rPr>
          <w:rFonts w:ascii="Bodo_uzb" w:hAnsi="Bodo_uzb"/>
          <w:sz w:val="24"/>
        </w:rPr>
        <w:t>Б) Бутун дунёда махсулдор ерлар, табиий бойликлар кулай иклим ва арзон ишчи кучининг  оптимал комбинацияси асосида уз корхоналарини жойлаштириш афзаллигидан  фойдаланиш.</w:t>
      </w:r>
    </w:p>
    <w:p w:rsidR="00B27392" w:rsidRDefault="00B27392" w:rsidP="00B27392">
      <w:pPr>
        <w:spacing w:line="220" w:lineRule="auto"/>
        <w:jc w:val="both"/>
        <w:rPr>
          <w:rFonts w:ascii="Bodo_uzb" w:hAnsi="Bodo_uzb"/>
          <w:sz w:val="24"/>
        </w:rPr>
      </w:pPr>
      <w:r>
        <w:rPr>
          <w:rFonts w:ascii="Bodo_uzb" w:hAnsi="Bodo_uzb"/>
          <w:sz w:val="24"/>
        </w:rPr>
        <w:t>В)  Халкаро маркетинг концепциясидан фойдаланиш асосида байналмилал ишлаб чикаришни ташкил этишда халкаро менежмент тажрибаси.</w:t>
      </w:r>
    </w:p>
    <w:p w:rsidR="00B27392" w:rsidRDefault="00B27392" w:rsidP="00B27392">
      <w:pPr>
        <w:pStyle w:val="3"/>
      </w:pPr>
      <w:r>
        <w:t>6. ТМК миллатини аникловчи курсаткичлар булиб, руйхатдан утиш жойи, штаб-квартиранинг жойлашуви, акциялар контрол пакетига эга акционерлар миллати хисобланади.</w:t>
      </w:r>
    </w:p>
    <w:p w:rsidR="00B27392" w:rsidRDefault="00B27392" w:rsidP="00B27392">
      <w:pPr>
        <w:pStyle w:val="8"/>
        <w:ind w:left="0" w:firstLine="709"/>
        <w:jc w:val="center"/>
        <w:rPr>
          <w:rFonts w:ascii="Bodo_uzb" w:hAnsi="Bodo_uzb"/>
          <w:b w:val="0"/>
          <w:i w:val="0"/>
          <w:sz w:val="24"/>
        </w:rPr>
      </w:pPr>
      <w:r>
        <w:rPr>
          <w:rFonts w:ascii="Bodo_uzb" w:hAnsi="Bodo_uzb"/>
          <w:b w:val="0"/>
          <w:i w:val="0"/>
          <w:sz w:val="24"/>
        </w:rPr>
        <w:t>Таянч иборалар:</w:t>
      </w:r>
    </w:p>
    <w:p w:rsidR="00B27392" w:rsidRDefault="00B27392" w:rsidP="00B27392">
      <w:pPr>
        <w:spacing w:line="220" w:lineRule="auto"/>
        <w:ind w:firstLine="709"/>
        <w:jc w:val="both"/>
        <w:rPr>
          <w:rFonts w:ascii="Bodo_uzb" w:hAnsi="Bodo_uzb"/>
          <w:sz w:val="24"/>
        </w:rPr>
      </w:pPr>
      <w:r>
        <w:rPr>
          <w:rFonts w:ascii="Bodo_uzb" w:hAnsi="Bodo_uzb"/>
          <w:sz w:val="24"/>
        </w:rPr>
        <w:t>Халкаро компания, купмиллатли компания, консорциум, трансмиллий корпорация, интеграциялашган халкаро ишлаб чикариш, горизонтал интеграция, вертикал интеграция, лицензиялаш, халқаро ишлаб чикаришнинг диверсификацияси, Трансмиллий молиявий-саноат гурухлари (ТМСГ).</w:t>
      </w:r>
    </w:p>
    <w:p w:rsidR="00B27392" w:rsidRDefault="00B27392" w:rsidP="00B27392">
      <w:pPr>
        <w:spacing w:line="220" w:lineRule="auto"/>
        <w:ind w:right="200" w:firstLine="709"/>
        <w:jc w:val="center"/>
        <w:rPr>
          <w:rFonts w:ascii="Bodo_uzb" w:hAnsi="Bodo_uzb"/>
          <w:sz w:val="24"/>
        </w:rPr>
      </w:pPr>
      <w:r>
        <w:rPr>
          <w:rFonts w:ascii="Bodo_uzb" w:hAnsi="Bodo_uzb"/>
          <w:sz w:val="24"/>
        </w:rPr>
        <w:t>Назорат учун саволлар:</w:t>
      </w:r>
    </w:p>
    <w:p w:rsidR="00B27392" w:rsidRDefault="00B27392" w:rsidP="00B27392">
      <w:pPr>
        <w:spacing w:line="220" w:lineRule="auto"/>
        <w:ind w:right="200" w:firstLine="709"/>
        <w:jc w:val="both"/>
        <w:rPr>
          <w:rFonts w:ascii="Bodo_uzb" w:hAnsi="Bodo_uzb"/>
          <w:sz w:val="24"/>
        </w:rPr>
      </w:pPr>
      <w:r>
        <w:rPr>
          <w:rFonts w:ascii="Bodo_uzb" w:hAnsi="Bodo_uzb"/>
          <w:sz w:val="24"/>
        </w:rPr>
        <w:t>1.Халкаро компанияни, купмиллатли компанияни, трансмиллий компанияни таърифланг.</w:t>
      </w:r>
    </w:p>
    <w:p w:rsidR="00B27392" w:rsidRDefault="00B27392" w:rsidP="00B27392">
      <w:pPr>
        <w:spacing w:line="220" w:lineRule="auto"/>
        <w:ind w:right="200" w:firstLine="709"/>
        <w:jc w:val="both"/>
        <w:rPr>
          <w:rFonts w:ascii="Bodo_uzb" w:hAnsi="Bodo_uzb"/>
          <w:sz w:val="24"/>
        </w:rPr>
      </w:pPr>
      <w:r>
        <w:rPr>
          <w:rFonts w:ascii="Bodo_uzb" w:hAnsi="Bodo_uzb"/>
          <w:sz w:val="24"/>
        </w:rPr>
        <w:t>2.Консорциумлар нима учун тузилади?</w:t>
      </w:r>
    </w:p>
    <w:p w:rsidR="00B27392" w:rsidRDefault="00B27392" w:rsidP="00B27392">
      <w:pPr>
        <w:spacing w:line="220" w:lineRule="auto"/>
        <w:ind w:right="200" w:firstLine="709"/>
        <w:jc w:val="both"/>
        <w:rPr>
          <w:rFonts w:ascii="Bodo_uzb" w:hAnsi="Bodo_uzb"/>
          <w:sz w:val="24"/>
        </w:rPr>
      </w:pPr>
      <w:r>
        <w:rPr>
          <w:rFonts w:ascii="Bodo_uzb" w:hAnsi="Bodo_uzb"/>
          <w:sz w:val="24"/>
        </w:rPr>
        <w:t xml:space="preserve">3.Транмиллийлаштириш индекси формуласини  айтинг. </w:t>
      </w:r>
    </w:p>
    <w:p w:rsidR="00B27392" w:rsidRDefault="00B27392" w:rsidP="00B27392">
      <w:pPr>
        <w:ind w:firstLine="709"/>
        <w:rPr>
          <w:rFonts w:ascii="Bodo_uzb" w:hAnsi="Bodo_uzb"/>
          <w:sz w:val="24"/>
        </w:rPr>
      </w:pPr>
      <w:r>
        <w:rPr>
          <w:rFonts w:ascii="Bodo_uzb" w:hAnsi="Bodo_uzb"/>
          <w:sz w:val="24"/>
        </w:rPr>
        <w:t xml:space="preserve">4. ТМК миллатини кандай курсаткичлар аниклайди? </w:t>
      </w:r>
    </w:p>
    <w:p w:rsidR="00B27392" w:rsidRDefault="00B27392" w:rsidP="00B27392">
      <w:pPr>
        <w:ind w:firstLine="709"/>
        <w:rPr>
          <w:rFonts w:ascii="Bodo_uzb" w:hAnsi="Bodo_uzb"/>
          <w:sz w:val="24"/>
        </w:rPr>
      </w:pPr>
      <w:r>
        <w:rPr>
          <w:rFonts w:ascii="Bodo_uzb" w:hAnsi="Bodo_uzb"/>
          <w:sz w:val="24"/>
        </w:rPr>
        <w:t>5. Миллий компаниянинг халқаро компанияга айланишида асосий босқичларни айтиб беринг.</w:t>
      </w:r>
    </w:p>
    <w:p w:rsidR="00B27392" w:rsidRDefault="00B27392" w:rsidP="00B27392">
      <w:pPr>
        <w:ind w:left="720"/>
        <w:rPr>
          <w:rFonts w:ascii="Bodo_uzb" w:hAnsi="Bodo_uzb"/>
          <w:sz w:val="24"/>
        </w:rPr>
      </w:pPr>
      <w:r>
        <w:rPr>
          <w:rFonts w:ascii="Bodo_uzb" w:hAnsi="Bodo_uzb"/>
          <w:sz w:val="24"/>
        </w:rPr>
        <w:t>6.Лицензион битимлар деганда нимани тушунасиз?</w:t>
      </w:r>
    </w:p>
    <w:p w:rsidR="00B27392" w:rsidRDefault="00B27392" w:rsidP="00B27392">
      <w:pPr>
        <w:ind w:firstLine="709"/>
        <w:rPr>
          <w:rFonts w:ascii="Bodo_uzb" w:hAnsi="Bodo_uzb"/>
          <w:sz w:val="24"/>
        </w:rPr>
      </w:pPr>
      <w:r>
        <w:rPr>
          <w:rFonts w:ascii="Bodo_uzb" w:hAnsi="Bodo_uzb"/>
          <w:sz w:val="24"/>
        </w:rPr>
        <w:t>7.Халқаро компанияларда ишлаб чиқаришни ташкил этишнинг нечта асосий тури мавжуд?</w:t>
      </w:r>
    </w:p>
    <w:p w:rsidR="00B27392" w:rsidRDefault="00B27392" w:rsidP="00B27392">
      <w:pPr>
        <w:ind w:firstLine="709"/>
        <w:rPr>
          <w:rFonts w:ascii="Bodo_uzb" w:hAnsi="Bodo_uzb"/>
          <w:sz w:val="24"/>
        </w:rPr>
      </w:pPr>
      <w:r>
        <w:rPr>
          <w:rFonts w:ascii="Bodo_uzb" w:hAnsi="Bodo_uzb"/>
          <w:sz w:val="24"/>
        </w:rPr>
        <w:t>8. ТМК алоқаларининг кўпдаражалилиги қандай тушунтирилади?</w:t>
      </w:r>
    </w:p>
    <w:p w:rsidR="00B27392" w:rsidRDefault="00B27392" w:rsidP="00B27392">
      <w:pPr>
        <w:ind w:left="720"/>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27392" w:rsidRDefault="00B27392" w:rsidP="00B27392">
      <w:pPr>
        <w:rPr>
          <w:rFonts w:ascii="Bodo_uzb" w:hAnsi="Bodo_uz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Microsoft YaHei"/>
    <w:charset w:val="00"/>
    <w:family w:val="swiss"/>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B2B9B"/>
    <w:multiLevelType w:val="singleLevel"/>
    <w:tmpl w:val="33AE0066"/>
    <w:lvl w:ilvl="0">
      <w:start w:val="1"/>
      <w:numFmt w:val="decimal"/>
      <w:lvlText w:val="%1."/>
      <w:legacy w:legacy="1" w:legacySpace="0" w:legacyIndent="1200"/>
      <w:lvlJc w:val="left"/>
      <w:pPr>
        <w:ind w:left="1920" w:hanging="1200"/>
      </w:pPr>
    </w:lvl>
  </w:abstractNum>
  <w:abstractNum w:abstractNumId="1">
    <w:nsid w:val="487043DB"/>
    <w:multiLevelType w:val="singleLevel"/>
    <w:tmpl w:val="CCB24836"/>
    <w:lvl w:ilvl="0">
      <w:start w:val="1"/>
      <w:numFmt w:val="decimal"/>
      <w:lvlText w:val="%1. "/>
      <w:legacy w:legacy="1" w:legacySpace="0" w:legacyIndent="283"/>
      <w:lvlJc w:val="left"/>
      <w:pPr>
        <w:ind w:left="1003" w:hanging="283"/>
      </w:pPr>
      <w:rPr>
        <w:rFonts w:ascii="PANDA Times UZ" w:hAnsi="PANDA Times UZ" w:hint="default"/>
        <w:b w:val="0"/>
        <w:i w:val="0"/>
        <w:sz w:val="24"/>
        <w:u w:val="none"/>
      </w:rPr>
    </w:lvl>
  </w:abstractNum>
  <w:abstractNum w:abstractNumId="2">
    <w:nsid w:val="7F8555F9"/>
    <w:multiLevelType w:val="singleLevel"/>
    <w:tmpl w:val="D716F498"/>
    <w:lvl w:ilvl="0">
      <w:start w:val="1"/>
      <w:numFmt w:val="decimal"/>
      <w:lvlText w:val="%1."/>
      <w:legacy w:legacy="1" w:legacySpace="0" w:legacyIndent="1080"/>
      <w:lvlJc w:val="left"/>
      <w:pPr>
        <w:ind w:left="1800" w:hanging="1080"/>
      </w:pPr>
    </w:lvl>
  </w:abstractNum>
  <w:num w:numId="1">
    <w:abstractNumId w:val="2"/>
  </w:num>
  <w:num w:numId="2">
    <w:abstractNumId w:val="2"/>
    <w:lvlOverride w:ilvl="0">
      <w:lvl w:ilvl="0">
        <w:start w:val="2"/>
        <w:numFmt w:val="decimal"/>
        <w:lvlText w:val="%1."/>
        <w:legacy w:legacy="1" w:legacySpace="0" w:legacyIndent="1080"/>
        <w:lvlJc w:val="left"/>
        <w:pPr>
          <w:ind w:left="1800" w:hanging="1080"/>
        </w:pPr>
      </w:lvl>
    </w:lvlOverride>
  </w:num>
  <w:num w:numId="3">
    <w:abstractNumId w:val="2"/>
    <w:lvlOverride w:ilvl="0">
      <w:lvl w:ilvl="0">
        <w:start w:val="3"/>
        <w:numFmt w:val="decimal"/>
        <w:lvlText w:val="%1."/>
        <w:legacy w:legacy="1" w:legacySpace="0" w:legacyIndent="1080"/>
        <w:lvlJc w:val="left"/>
        <w:pPr>
          <w:ind w:left="1800" w:hanging="1080"/>
        </w:pPr>
      </w:lvl>
    </w:lvlOverride>
  </w:num>
  <w:num w:numId="4">
    <w:abstractNumId w:val="2"/>
    <w:lvlOverride w:ilvl="0">
      <w:lvl w:ilvl="0">
        <w:start w:val="4"/>
        <w:numFmt w:val="decimal"/>
        <w:lvlText w:val="%1."/>
        <w:legacy w:legacy="1" w:legacySpace="0" w:legacyIndent="1080"/>
        <w:lvlJc w:val="left"/>
        <w:pPr>
          <w:ind w:left="1800" w:hanging="1080"/>
        </w:pPr>
      </w:lvl>
    </w:lvlOverride>
  </w:num>
  <w:num w:numId="5">
    <w:abstractNumId w:val="0"/>
  </w:num>
  <w:num w:numId="6">
    <w:abstractNumId w:val="0"/>
    <w:lvlOverride w:ilvl="0">
      <w:lvl w:ilvl="0">
        <w:start w:val="2"/>
        <w:numFmt w:val="decimal"/>
        <w:lvlText w:val="%1."/>
        <w:legacy w:legacy="1" w:legacySpace="0" w:legacyIndent="1200"/>
        <w:lvlJc w:val="left"/>
        <w:pPr>
          <w:ind w:left="1920" w:hanging="1200"/>
        </w:pPr>
      </w:lvl>
    </w:lvlOverride>
  </w:num>
  <w:num w:numId="7">
    <w:abstractNumId w:val="0"/>
    <w:lvlOverride w:ilvl="0">
      <w:lvl w:ilvl="0">
        <w:start w:val="3"/>
        <w:numFmt w:val="decimal"/>
        <w:lvlText w:val="%1."/>
        <w:legacy w:legacy="1" w:legacySpace="0" w:legacyIndent="1200"/>
        <w:lvlJc w:val="left"/>
        <w:pPr>
          <w:ind w:left="1920" w:hanging="1200"/>
        </w:pPr>
      </w:lvl>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392"/>
    <w:rsid w:val="00B2739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392"/>
    <w:pPr>
      <w:spacing w:after="0" w:line="240" w:lineRule="auto"/>
    </w:pPr>
    <w:rPr>
      <w:rFonts w:ascii="Times New Roman" w:eastAsia="Times New Roman" w:hAnsi="Times New Roman" w:cs="Times New Roman"/>
      <w:sz w:val="20"/>
      <w:szCs w:val="20"/>
      <w:lang w:val="ru-RU"/>
    </w:rPr>
  </w:style>
  <w:style w:type="paragraph" w:styleId="8">
    <w:name w:val="heading 8"/>
    <w:basedOn w:val="a"/>
    <w:next w:val="a"/>
    <w:link w:val="80"/>
    <w:qFormat/>
    <w:rsid w:val="00B27392"/>
    <w:pPr>
      <w:keepNext/>
      <w:spacing w:before="40" w:line="220" w:lineRule="auto"/>
      <w:ind w:left="320" w:right="3200"/>
      <w:jc w:val="both"/>
      <w:outlineLvl w:val="7"/>
    </w:pPr>
    <w:rPr>
      <w:b/>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B27392"/>
    <w:rPr>
      <w:rFonts w:ascii="Times New Roman" w:eastAsia="Times New Roman" w:hAnsi="Times New Roman" w:cs="Times New Roman"/>
      <w:b/>
      <w:i/>
      <w:sz w:val="28"/>
      <w:szCs w:val="20"/>
      <w:lang w:val="ru-RU"/>
    </w:rPr>
  </w:style>
  <w:style w:type="paragraph" w:customStyle="1" w:styleId="BodyText2">
    <w:name w:val="Body Text 2"/>
    <w:basedOn w:val="a"/>
    <w:rsid w:val="00B27392"/>
    <w:pPr>
      <w:widowControl w:val="0"/>
      <w:ind w:firstLine="720"/>
      <w:jc w:val="both"/>
    </w:pPr>
    <w:rPr>
      <w:sz w:val="28"/>
    </w:rPr>
  </w:style>
  <w:style w:type="paragraph" w:customStyle="1" w:styleId="BodyText3">
    <w:name w:val="Body Text 3"/>
    <w:basedOn w:val="a"/>
    <w:rsid w:val="00B27392"/>
    <w:pPr>
      <w:spacing w:before="280" w:line="260" w:lineRule="auto"/>
      <w:ind w:right="1000"/>
      <w:jc w:val="both"/>
    </w:pPr>
    <w:rPr>
      <w:sz w:val="28"/>
    </w:rPr>
  </w:style>
  <w:style w:type="paragraph" w:styleId="a3">
    <w:name w:val="Body Text"/>
    <w:basedOn w:val="a"/>
    <w:link w:val="a4"/>
    <w:semiHidden/>
    <w:rsid w:val="00B27392"/>
    <w:pPr>
      <w:jc w:val="both"/>
    </w:pPr>
    <w:rPr>
      <w:sz w:val="28"/>
    </w:rPr>
  </w:style>
  <w:style w:type="character" w:customStyle="1" w:styleId="a4">
    <w:name w:val="Основной текст Знак"/>
    <w:basedOn w:val="a0"/>
    <w:link w:val="a3"/>
    <w:semiHidden/>
    <w:rsid w:val="00B27392"/>
    <w:rPr>
      <w:rFonts w:ascii="Times New Roman" w:eastAsia="Times New Roman" w:hAnsi="Times New Roman" w:cs="Times New Roman"/>
      <w:sz w:val="28"/>
      <w:szCs w:val="20"/>
      <w:lang w:val="ru-RU"/>
    </w:rPr>
  </w:style>
  <w:style w:type="paragraph" w:styleId="a5">
    <w:name w:val="Body Text Indent"/>
    <w:basedOn w:val="a"/>
    <w:link w:val="a6"/>
    <w:semiHidden/>
    <w:rsid w:val="00B27392"/>
    <w:pPr>
      <w:ind w:firstLine="720"/>
      <w:jc w:val="both"/>
    </w:pPr>
    <w:rPr>
      <w:rFonts w:ascii="Bodo_uzb" w:hAnsi="Bodo_uzb"/>
      <w:sz w:val="24"/>
    </w:rPr>
  </w:style>
  <w:style w:type="character" w:customStyle="1" w:styleId="a6">
    <w:name w:val="Основной текст с отступом Знак"/>
    <w:basedOn w:val="a0"/>
    <w:link w:val="a5"/>
    <w:semiHidden/>
    <w:rsid w:val="00B27392"/>
    <w:rPr>
      <w:rFonts w:ascii="Bodo_uzb" w:eastAsia="Times New Roman" w:hAnsi="Bodo_uzb" w:cs="Times New Roman"/>
      <w:sz w:val="24"/>
      <w:szCs w:val="20"/>
      <w:lang w:val="ru-RU"/>
    </w:rPr>
  </w:style>
  <w:style w:type="paragraph" w:styleId="3">
    <w:name w:val="Body Text Indent 3"/>
    <w:basedOn w:val="a"/>
    <w:link w:val="30"/>
    <w:semiHidden/>
    <w:rsid w:val="00B27392"/>
    <w:pPr>
      <w:spacing w:line="220" w:lineRule="auto"/>
      <w:ind w:firstLine="709"/>
      <w:jc w:val="both"/>
    </w:pPr>
    <w:rPr>
      <w:rFonts w:ascii="Bodo_uzb" w:hAnsi="Bodo_uzb"/>
      <w:sz w:val="24"/>
    </w:rPr>
  </w:style>
  <w:style w:type="character" w:customStyle="1" w:styleId="30">
    <w:name w:val="Основной текст с отступом 3 Знак"/>
    <w:basedOn w:val="a0"/>
    <w:link w:val="3"/>
    <w:semiHidden/>
    <w:rsid w:val="00B27392"/>
    <w:rPr>
      <w:rFonts w:ascii="Bodo_uzb" w:eastAsia="Times New Roman" w:hAnsi="Bodo_uzb" w:cs="Times New Roman"/>
      <w:sz w:val="24"/>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392"/>
    <w:pPr>
      <w:spacing w:after="0" w:line="240" w:lineRule="auto"/>
    </w:pPr>
    <w:rPr>
      <w:rFonts w:ascii="Times New Roman" w:eastAsia="Times New Roman" w:hAnsi="Times New Roman" w:cs="Times New Roman"/>
      <w:sz w:val="20"/>
      <w:szCs w:val="20"/>
      <w:lang w:val="ru-RU"/>
    </w:rPr>
  </w:style>
  <w:style w:type="paragraph" w:styleId="8">
    <w:name w:val="heading 8"/>
    <w:basedOn w:val="a"/>
    <w:next w:val="a"/>
    <w:link w:val="80"/>
    <w:qFormat/>
    <w:rsid w:val="00B27392"/>
    <w:pPr>
      <w:keepNext/>
      <w:spacing w:before="40" w:line="220" w:lineRule="auto"/>
      <w:ind w:left="320" w:right="3200"/>
      <w:jc w:val="both"/>
      <w:outlineLvl w:val="7"/>
    </w:pPr>
    <w:rPr>
      <w:b/>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B27392"/>
    <w:rPr>
      <w:rFonts w:ascii="Times New Roman" w:eastAsia="Times New Roman" w:hAnsi="Times New Roman" w:cs="Times New Roman"/>
      <w:b/>
      <w:i/>
      <w:sz w:val="28"/>
      <w:szCs w:val="20"/>
      <w:lang w:val="ru-RU"/>
    </w:rPr>
  </w:style>
  <w:style w:type="paragraph" w:customStyle="1" w:styleId="BodyText2">
    <w:name w:val="Body Text 2"/>
    <w:basedOn w:val="a"/>
    <w:rsid w:val="00B27392"/>
    <w:pPr>
      <w:widowControl w:val="0"/>
      <w:ind w:firstLine="720"/>
      <w:jc w:val="both"/>
    </w:pPr>
    <w:rPr>
      <w:sz w:val="28"/>
    </w:rPr>
  </w:style>
  <w:style w:type="paragraph" w:customStyle="1" w:styleId="BodyText3">
    <w:name w:val="Body Text 3"/>
    <w:basedOn w:val="a"/>
    <w:rsid w:val="00B27392"/>
    <w:pPr>
      <w:spacing w:before="280" w:line="260" w:lineRule="auto"/>
      <w:ind w:right="1000"/>
      <w:jc w:val="both"/>
    </w:pPr>
    <w:rPr>
      <w:sz w:val="28"/>
    </w:rPr>
  </w:style>
  <w:style w:type="paragraph" w:styleId="a3">
    <w:name w:val="Body Text"/>
    <w:basedOn w:val="a"/>
    <w:link w:val="a4"/>
    <w:semiHidden/>
    <w:rsid w:val="00B27392"/>
    <w:pPr>
      <w:jc w:val="both"/>
    </w:pPr>
    <w:rPr>
      <w:sz w:val="28"/>
    </w:rPr>
  </w:style>
  <w:style w:type="character" w:customStyle="1" w:styleId="a4">
    <w:name w:val="Основной текст Знак"/>
    <w:basedOn w:val="a0"/>
    <w:link w:val="a3"/>
    <w:semiHidden/>
    <w:rsid w:val="00B27392"/>
    <w:rPr>
      <w:rFonts w:ascii="Times New Roman" w:eastAsia="Times New Roman" w:hAnsi="Times New Roman" w:cs="Times New Roman"/>
      <w:sz w:val="28"/>
      <w:szCs w:val="20"/>
      <w:lang w:val="ru-RU"/>
    </w:rPr>
  </w:style>
  <w:style w:type="paragraph" w:styleId="a5">
    <w:name w:val="Body Text Indent"/>
    <w:basedOn w:val="a"/>
    <w:link w:val="a6"/>
    <w:semiHidden/>
    <w:rsid w:val="00B27392"/>
    <w:pPr>
      <w:ind w:firstLine="720"/>
      <w:jc w:val="both"/>
    </w:pPr>
    <w:rPr>
      <w:rFonts w:ascii="Bodo_uzb" w:hAnsi="Bodo_uzb"/>
      <w:sz w:val="24"/>
    </w:rPr>
  </w:style>
  <w:style w:type="character" w:customStyle="1" w:styleId="a6">
    <w:name w:val="Основной текст с отступом Знак"/>
    <w:basedOn w:val="a0"/>
    <w:link w:val="a5"/>
    <w:semiHidden/>
    <w:rsid w:val="00B27392"/>
    <w:rPr>
      <w:rFonts w:ascii="Bodo_uzb" w:eastAsia="Times New Roman" w:hAnsi="Bodo_uzb" w:cs="Times New Roman"/>
      <w:sz w:val="24"/>
      <w:szCs w:val="20"/>
      <w:lang w:val="ru-RU"/>
    </w:rPr>
  </w:style>
  <w:style w:type="paragraph" w:styleId="3">
    <w:name w:val="Body Text Indent 3"/>
    <w:basedOn w:val="a"/>
    <w:link w:val="30"/>
    <w:semiHidden/>
    <w:rsid w:val="00B27392"/>
    <w:pPr>
      <w:spacing w:line="220" w:lineRule="auto"/>
      <w:ind w:firstLine="709"/>
      <w:jc w:val="both"/>
    </w:pPr>
    <w:rPr>
      <w:rFonts w:ascii="Bodo_uzb" w:hAnsi="Bodo_uzb"/>
      <w:sz w:val="24"/>
    </w:rPr>
  </w:style>
  <w:style w:type="character" w:customStyle="1" w:styleId="30">
    <w:name w:val="Основной текст с отступом 3 Знак"/>
    <w:basedOn w:val="a0"/>
    <w:link w:val="3"/>
    <w:semiHidden/>
    <w:rsid w:val="00B27392"/>
    <w:rPr>
      <w:rFonts w:ascii="Bodo_uzb" w:eastAsia="Times New Roman" w:hAnsi="Bodo_uzb" w:cs="Times New Roman"/>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5179</Words>
  <Characters>29521</Characters>
  <Application>Microsoft Office Word</Application>
  <DocSecurity>0</DocSecurity>
  <Lines>246</Lines>
  <Paragraphs>69</Paragraphs>
  <ScaleCrop>false</ScaleCrop>
  <Company>Home</Company>
  <LinksUpToDate>false</LinksUpToDate>
  <CharactersWithSpaces>34631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2012-11-05T10:04:00Z</dcterms:created>
  <dcterms:modified xsi:type="dcterms:W3CDTF">2012-11-05T10:04:00Z</dcterms:modified>
</cp:coreProperties>
</file>